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29AC04" w14:textId="6D0EA1C7" w:rsidR="00396A9A" w:rsidRDefault="00396A9A" w:rsidP="00396A9A">
      <w:pPr>
        <w:jc w:val="center"/>
      </w:pPr>
      <w:r>
        <w:rPr>
          <w:noProof/>
        </w:rPr>
        <w:drawing>
          <wp:inline distT="0" distB="0" distL="0" distR="0" wp14:anchorId="6561441B" wp14:editId="5F7EA08A">
            <wp:extent cx="4009814" cy="2232387"/>
            <wp:effectExtent l="0" t="0" r="3810" b="3175"/>
            <wp:docPr id="2062497645" name="Picture 1" descr="A blue glowing circl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97645" name="Picture 1" descr="A blue glowing circle with text&#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65437" cy="2263354"/>
                    </a:xfrm>
                    <a:prstGeom prst="rect">
                      <a:avLst/>
                    </a:prstGeom>
                  </pic:spPr>
                </pic:pic>
              </a:graphicData>
            </a:graphic>
          </wp:inline>
        </w:drawing>
      </w:r>
    </w:p>
    <w:p w14:paraId="52959859" w14:textId="77777777" w:rsidR="00396A9A" w:rsidRDefault="00396A9A"/>
    <w:p w14:paraId="46E04324" w14:textId="77777777" w:rsidR="00CC196C" w:rsidRDefault="00CC196C"/>
    <w:p w14:paraId="5267BA60" w14:textId="7065CE90" w:rsidR="00CC196C" w:rsidRPr="00CC196C" w:rsidRDefault="00CC196C" w:rsidP="00CC196C">
      <w:pPr>
        <w:jc w:val="center"/>
        <w:rPr>
          <w:color w:val="4C94D8" w:themeColor="text2" w:themeTint="80"/>
        </w:rPr>
      </w:pPr>
      <w:r w:rsidRPr="00CC196C">
        <w:rPr>
          <w:b/>
          <w:bCs/>
          <w:color w:val="4C94D8" w:themeColor="text2" w:themeTint="80"/>
        </w:rPr>
        <w:t>Our Mission</w:t>
      </w:r>
      <w:r w:rsidRPr="00CC196C">
        <w:rPr>
          <w:color w:val="4C94D8" w:themeColor="text2" w:themeTint="80"/>
        </w:rPr>
        <w:t>:</w:t>
      </w:r>
    </w:p>
    <w:p w14:paraId="573A7E96" w14:textId="5DF9F10D" w:rsidR="00CC196C" w:rsidRDefault="00CC196C" w:rsidP="00CC196C">
      <w:pPr>
        <w:jc w:val="center"/>
        <w:rPr>
          <w:rFonts w:ascii="Times New Roman" w:hAnsi="Times New Roman" w:cs="Times New Roman"/>
          <w:i/>
          <w:iCs/>
          <w:sz w:val="22"/>
          <w:szCs w:val="22"/>
        </w:rPr>
      </w:pPr>
      <w:r w:rsidRPr="00CC196C">
        <w:rPr>
          <w:rFonts w:ascii="Times New Roman" w:hAnsi="Times New Roman" w:cs="Times New Roman"/>
          <w:i/>
          <w:iCs/>
          <w:sz w:val="22"/>
          <w:szCs w:val="22"/>
        </w:rPr>
        <w:t>Improve Patient Education by shifting the focus from ‘</w:t>
      </w:r>
      <w:proofErr w:type="gramStart"/>
      <w:r w:rsidRPr="00CC196C">
        <w:rPr>
          <w:rFonts w:ascii="Times New Roman" w:hAnsi="Times New Roman" w:cs="Times New Roman"/>
          <w:i/>
          <w:iCs/>
          <w:sz w:val="22"/>
          <w:szCs w:val="22"/>
        </w:rPr>
        <w:t>educating</w:t>
      </w:r>
      <w:r w:rsidR="00A2131F">
        <w:rPr>
          <w:rFonts w:ascii="Times New Roman" w:hAnsi="Times New Roman" w:cs="Times New Roman"/>
          <w:i/>
          <w:iCs/>
          <w:sz w:val="22"/>
          <w:szCs w:val="22"/>
        </w:rPr>
        <w:t>;</w:t>
      </w:r>
      <w:proofErr w:type="gramEnd"/>
      <w:r w:rsidR="00A2131F">
        <w:rPr>
          <w:rFonts w:ascii="Times New Roman" w:hAnsi="Times New Roman" w:cs="Times New Roman"/>
          <w:i/>
          <w:iCs/>
          <w:sz w:val="22"/>
          <w:szCs w:val="22"/>
        </w:rPr>
        <w:t xml:space="preserve"> telling people </w:t>
      </w:r>
      <w:proofErr w:type="gramStart"/>
      <w:r w:rsidR="00A2131F">
        <w:rPr>
          <w:rFonts w:ascii="Times New Roman" w:hAnsi="Times New Roman" w:cs="Times New Roman"/>
          <w:i/>
          <w:iCs/>
          <w:sz w:val="22"/>
          <w:szCs w:val="22"/>
        </w:rPr>
        <w:t>‘what</w:t>
      </w:r>
      <w:proofErr w:type="gramEnd"/>
      <w:r w:rsidR="00A2131F">
        <w:rPr>
          <w:rFonts w:ascii="Times New Roman" w:hAnsi="Times New Roman" w:cs="Times New Roman"/>
          <w:i/>
          <w:iCs/>
          <w:sz w:val="22"/>
          <w:szCs w:val="22"/>
        </w:rPr>
        <w:t xml:space="preserve"> to learn’ to teaching people ‘how to learn’. </w:t>
      </w:r>
    </w:p>
    <w:p w14:paraId="7B3F87FE" w14:textId="77777777" w:rsidR="00A2131F" w:rsidRDefault="00A2131F" w:rsidP="00A2131F">
      <w:pPr>
        <w:rPr>
          <w:rFonts w:ascii="Times New Roman" w:hAnsi="Times New Roman" w:cs="Times New Roman"/>
          <w:i/>
          <w:iCs/>
          <w:sz w:val="22"/>
          <w:szCs w:val="22"/>
        </w:rPr>
      </w:pPr>
    </w:p>
    <w:p w14:paraId="52F13312" w14:textId="4919BB9E" w:rsidR="00CC196C" w:rsidRPr="00A2131F" w:rsidRDefault="00CC196C" w:rsidP="00A2131F">
      <w:pPr>
        <w:rPr>
          <w:rFonts w:cs="Times New Roman"/>
          <w:b/>
          <w:bCs/>
          <w:sz w:val="22"/>
          <w:szCs w:val="22"/>
        </w:rPr>
      </w:pPr>
      <w:r w:rsidRPr="00CC196C">
        <w:rPr>
          <w:b/>
          <w:bCs/>
        </w:rPr>
        <w:t>Background</w:t>
      </w:r>
    </w:p>
    <w:p w14:paraId="645824C8" w14:textId="1A4FA219" w:rsidR="00CC196C" w:rsidRDefault="00396A9A" w:rsidP="00CC196C">
      <w:pPr>
        <w:ind w:left="720"/>
        <w:rPr>
          <w:b/>
          <w:bCs/>
        </w:rPr>
      </w:pPr>
      <w:r w:rsidRPr="00396A9A">
        <w:rPr>
          <w:rFonts w:eastAsia="Times New Roman" w:cs="Times New Roman"/>
          <w:kern w:val="0"/>
          <w:sz w:val="22"/>
          <w:szCs w:val="22"/>
          <w14:ligatures w14:val="none"/>
        </w:rPr>
        <w:t xml:space="preserve">Studies show patients receiving comprehensive education have shorter hospital stays, better pain management, and higher satisfaction than those without education </w:t>
      </w:r>
      <w:hyperlink r:id="rId8" w:tgtFrame="_blank" w:history="1">
        <w:proofErr w:type="spellStart"/>
        <w:r w:rsidRPr="00396A9A">
          <w:rPr>
            <w:rFonts w:eastAsia="Times New Roman" w:cs="Times New Roman"/>
            <w:color w:val="0000FF"/>
            <w:kern w:val="0"/>
            <w:sz w:val="22"/>
            <w:szCs w:val="22"/>
            <w:u w:val="single"/>
            <w14:ligatures w14:val="none"/>
          </w:rPr>
          <w:t>Engagedmd</w:t>
        </w:r>
        <w:proofErr w:type="spellEnd"/>
      </w:hyperlink>
      <w:r w:rsidRPr="00396A9A">
        <w:rPr>
          <w:rFonts w:eastAsia="Times New Roman" w:cs="Times New Roman"/>
          <w:kern w:val="0"/>
          <w:sz w:val="22"/>
          <w:szCs w:val="22"/>
          <w14:ligatures w14:val="none"/>
        </w:rPr>
        <w:t xml:space="preserve">. One recent study found patient revisit rates dropped from 53% to 41% after implementing educational intervention </w:t>
      </w:r>
      <w:hyperlink r:id="rId9" w:tgtFrame="_blank" w:history="1">
        <w:r w:rsidRPr="00396A9A">
          <w:rPr>
            <w:rFonts w:eastAsia="Times New Roman" w:cs="Times New Roman"/>
            <w:color w:val="0000FF"/>
            <w:kern w:val="0"/>
            <w:sz w:val="22"/>
            <w:szCs w:val="22"/>
            <w:u w:val="single"/>
            <w14:ligatures w14:val="none"/>
          </w:rPr>
          <w:t>PubMed Central</w:t>
        </w:r>
      </w:hyperlink>
      <w:r w:rsidRPr="00396A9A">
        <w:rPr>
          <w:rFonts w:eastAsia="Times New Roman" w:cs="Times New Roman"/>
          <w:kern w:val="0"/>
          <w:sz w:val="22"/>
          <w:szCs w:val="22"/>
          <w14:ligatures w14:val="none"/>
        </w:rPr>
        <w:t xml:space="preserve">. Low health literacy costs the U.S. healthcare system substantially, with health costs four times higher for those with </w:t>
      </w:r>
      <w:proofErr w:type="gramStart"/>
      <w:r w:rsidRPr="00396A9A">
        <w:rPr>
          <w:rFonts w:eastAsia="Times New Roman" w:cs="Times New Roman"/>
          <w:kern w:val="0"/>
          <w:sz w:val="22"/>
          <w:szCs w:val="22"/>
          <w14:ligatures w14:val="none"/>
        </w:rPr>
        <w:t xml:space="preserve">low </w:t>
      </w:r>
      <w:r w:rsidR="00CC196C" w:rsidRPr="00A2131F">
        <w:rPr>
          <w:rFonts w:eastAsia="Times New Roman" w:cs="Times New Roman"/>
          <w:kern w:val="0"/>
          <w:sz w:val="22"/>
          <w:szCs w:val="22"/>
          <w14:ligatures w14:val="none"/>
        </w:rPr>
        <w:t xml:space="preserve"> health</w:t>
      </w:r>
      <w:proofErr w:type="gramEnd"/>
      <w:r w:rsidR="00CC196C" w:rsidRPr="00A2131F">
        <w:rPr>
          <w:rFonts w:eastAsia="Times New Roman" w:cs="Times New Roman"/>
          <w:kern w:val="0"/>
          <w:sz w:val="22"/>
          <w:szCs w:val="22"/>
          <w14:ligatures w14:val="none"/>
        </w:rPr>
        <w:t xml:space="preserve"> literacy.</w:t>
      </w:r>
    </w:p>
    <w:p w14:paraId="248804EB" w14:textId="67733158" w:rsidR="00396A9A" w:rsidRPr="00396A9A" w:rsidRDefault="00CC196C" w:rsidP="00A2131F">
      <w:pPr>
        <w:rPr>
          <w:b/>
          <w:bCs/>
        </w:rPr>
      </w:pPr>
      <w:r>
        <w:rPr>
          <w:b/>
          <w:bCs/>
        </w:rPr>
        <w:t xml:space="preserve">The </w:t>
      </w:r>
      <w:r w:rsidRPr="00396A9A">
        <w:rPr>
          <w:b/>
          <w:bCs/>
        </w:rPr>
        <w:t>Problem</w:t>
      </w:r>
      <w:r>
        <w:rPr>
          <w:b/>
          <w:bCs/>
        </w:rPr>
        <w:t xml:space="preserve"> with Patient Education</w:t>
      </w:r>
      <w:r w:rsidRPr="00396A9A">
        <w:rPr>
          <w:b/>
          <w:bCs/>
        </w:rPr>
        <w:t xml:space="preserve">:  </w:t>
      </w:r>
    </w:p>
    <w:p w14:paraId="1131734E" w14:textId="77777777" w:rsidR="00396A9A" w:rsidRPr="00396A9A" w:rsidRDefault="00396A9A" w:rsidP="00396A9A">
      <w:pPr>
        <w:numPr>
          <w:ilvl w:val="0"/>
          <w:numId w:val="1"/>
        </w:numPr>
        <w:tabs>
          <w:tab w:val="clear" w:pos="720"/>
          <w:tab w:val="num" w:pos="1440"/>
        </w:tabs>
        <w:spacing w:before="100" w:beforeAutospacing="1" w:after="100" w:afterAutospacing="1" w:line="240" w:lineRule="auto"/>
        <w:ind w:left="1440"/>
        <w:rPr>
          <w:rFonts w:eastAsia="Times New Roman" w:cs="Times New Roman"/>
          <w:kern w:val="0"/>
          <w:sz w:val="22"/>
          <w:szCs w:val="22"/>
          <w14:ligatures w14:val="none"/>
        </w:rPr>
      </w:pPr>
      <w:r w:rsidRPr="00396A9A">
        <w:rPr>
          <w:rFonts w:eastAsia="Times New Roman" w:cs="Times New Roman"/>
          <w:b/>
          <w:bCs/>
          <w:kern w:val="0"/>
          <w:sz w:val="22"/>
          <w:szCs w:val="22"/>
          <w14:ligatures w14:val="none"/>
        </w:rPr>
        <w:t>Adoption is low</w:t>
      </w:r>
      <w:r w:rsidRPr="00396A9A">
        <w:rPr>
          <w:rFonts w:eastAsia="Times New Roman" w:cs="Times New Roman"/>
          <w:kern w:val="0"/>
          <w:sz w:val="22"/>
          <w:szCs w:val="22"/>
          <w14:ligatures w14:val="none"/>
        </w:rPr>
        <w:t xml:space="preserve"> - Less than 50% of patients register to use patient portals, and routine usage is even lower </w:t>
      </w:r>
      <w:hyperlink r:id="rId10" w:tgtFrame="_blank" w:history="1">
        <w:r w:rsidRPr="00396A9A">
          <w:rPr>
            <w:rFonts w:eastAsia="Times New Roman" w:cs="Times New Roman"/>
            <w:color w:val="0000FF"/>
            <w:kern w:val="0"/>
            <w:sz w:val="22"/>
            <w:szCs w:val="22"/>
            <w:u w:val="single"/>
            <w14:ligatures w14:val="none"/>
          </w:rPr>
          <w:t>Oxford Academic</w:t>
        </w:r>
      </w:hyperlink>
      <w:r w:rsidRPr="00396A9A">
        <w:rPr>
          <w:rFonts w:eastAsia="Times New Roman" w:cs="Times New Roman"/>
          <w:kern w:val="0"/>
          <w:sz w:val="22"/>
          <w:szCs w:val="22"/>
          <w14:ligatures w14:val="none"/>
        </w:rPr>
        <w:t>, despite these being key educational delivery channels.</w:t>
      </w:r>
    </w:p>
    <w:p w14:paraId="31213933" w14:textId="77777777" w:rsidR="00396A9A" w:rsidRPr="00396A9A" w:rsidRDefault="00396A9A" w:rsidP="00396A9A">
      <w:pPr>
        <w:numPr>
          <w:ilvl w:val="0"/>
          <w:numId w:val="1"/>
        </w:numPr>
        <w:tabs>
          <w:tab w:val="clear" w:pos="720"/>
          <w:tab w:val="num" w:pos="1440"/>
        </w:tabs>
        <w:spacing w:before="100" w:beforeAutospacing="1" w:after="100" w:afterAutospacing="1" w:line="240" w:lineRule="auto"/>
        <w:ind w:left="1440"/>
        <w:rPr>
          <w:rFonts w:eastAsia="Times New Roman" w:cs="Times New Roman"/>
          <w:kern w:val="0"/>
          <w:sz w:val="22"/>
          <w:szCs w:val="22"/>
          <w14:ligatures w14:val="none"/>
        </w:rPr>
      </w:pPr>
      <w:r w:rsidRPr="00396A9A">
        <w:rPr>
          <w:rFonts w:eastAsia="Times New Roman" w:cs="Times New Roman"/>
          <w:b/>
          <w:bCs/>
          <w:kern w:val="0"/>
          <w:sz w:val="22"/>
          <w:szCs w:val="22"/>
          <w14:ligatures w14:val="none"/>
        </w:rPr>
        <w:t>Implementation barriers</w:t>
      </w:r>
      <w:r w:rsidRPr="00396A9A">
        <w:rPr>
          <w:rFonts w:eastAsia="Times New Roman" w:cs="Times New Roman"/>
          <w:kern w:val="0"/>
          <w:sz w:val="22"/>
          <w:szCs w:val="22"/>
          <w14:ligatures w14:val="none"/>
        </w:rPr>
        <w:t xml:space="preserve"> - Healthcare providers face time constraints during consultations that hamper their ability to offer in-depth, personalized education </w:t>
      </w:r>
      <w:hyperlink r:id="rId11" w:tgtFrame="_blank" w:history="1">
        <w:r w:rsidRPr="00396A9A">
          <w:rPr>
            <w:rFonts w:eastAsia="Times New Roman" w:cs="Times New Roman"/>
            <w:color w:val="0000FF"/>
            <w:kern w:val="0"/>
            <w:sz w:val="22"/>
            <w:szCs w:val="22"/>
            <w:u w:val="single"/>
            <w14:ligatures w14:val="none"/>
          </w:rPr>
          <w:t>PubMed Central</w:t>
        </w:r>
      </w:hyperlink>
      <w:r w:rsidRPr="00396A9A">
        <w:rPr>
          <w:rFonts w:eastAsia="Times New Roman" w:cs="Times New Roman"/>
          <w:kern w:val="0"/>
          <w:sz w:val="22"/>
          <w:szCs w:val="22"/>
          <w14:ligatures w14:val="none"/>
        </w:rPr>
        <w:t xml:space="preserve">. Nurses cite lack of resources, inadequate time, insufficient knowledge and skills, and lack of patient readiness as major barriers </w:t>
      </w:r>
      <w:hyperlink r:id="rId12" w:tgtFrame="_blank" w:history="1">
        <w:r w:rsidRPr="00396A9A">
          <w:rPr>
            <w:rFonts w:eastAsia="Times New Roman" w:cs="Times New Roman"/>
            <w:color w:val="0000FF"/>
            <w:kern w:val="0"/>
            <w:sz w:val="22"/>
            <w:szCs w:val="22"/>
            <w:u w:val="single"/>
            <w14:ligatures w14:val="none"/>
          </w:rPr>
          <w:t>ResearchGate</w:t>
        </w:r>
      </w:hyperlink>
      <w:r w:rsidRPr="00396A9A">
        <w:rPr>
          <w:rFonts w:eastAsia="Times New Roman" w:cs="Times New Roman"/>
          <w:kern w:val="0"/>
          <w:sz w:val="22"/>
          <w:szCs w:val="22"/>
          <w14:ligatures w14:val="none"/>
        </w:rPr>
        <w:t>.</w:t>
      </w:r>
    </w:p>
    <w:p w14:paraId="629C2667" w14:textId="77777777" w:rsidR="00396A9A" w:rsidRPr="00396A9A" w:rsidRDefault="00396A9A" w:rsidP="00396A9A">
      <w:pPr>
        <w:numPr>
          <w:ilvl w:val="0"/>
          <w:numId w:val="1"/>
        </w:numPr>
        <w:tabs>
          <w:tab w:val="clear" w:pos="720"/>
          <w:tab w:val="num" w:pos="1440"/>
        </w:tabs>
        <w:spacing w:before="100" w:beforeAutospacing="1" w:after="100" w:afterAutospacing="1" w:line="240" w:lineRule="auto"/>
        <w:ind w:left="1440"/>
        <w:rPr>
          <w:rFonts w:eastAsia="Times New Roman" w:cs="Times New Roman"/>
          <w:kern w:val="0"/>
          <w:sz w:val="22"/>
          <w:szCs w:val="22"/>
          <w14:ligatures w14:val="none"/>
        </w:rPr>
      </w:pPr>
      <w:r w:rsidRPr="00396A9A">
        <w:rPr>
          <w:rFonts w:eastAsia="Times New Roman" w:cs="Times New Roman"/>
          <w:b/>
          <w:bCs/>
          <w:kern w:val="0"/>
          <w:sz w:val="22"/>
          <w:szCs w:val="22"/>
          <w14:ligatures w14:val="none"/>
        </w:rPr>
        <w:t>Equity gaps</w:t>
      </w:r>
      <w:r w:rsidRPr="00396A9A">
        <w:rPr>
          <w:rFonts w:eastAsia="Times New Roman" w:cs="Times New Roman"/>
          <w:kern w:val="0"/>
          <w:sz w:val="22"/>
          <w:szCs w:val="22"/>
          <w14:ligatures w14:val="none"/>
        </w:rPr>
        <w:t xml:space="preserve"> - Approximately 93 million American adults have low health literacy, with only 12% considered proficient </w:t>
      </w:r>
      <w:hyperlink r:id="rId13" w:tgtFrame="_blank" w:history="1">
        <w:r w:rsidRPr="00396A9A">
          <w:rPr>
            <w:rFonts w:eastAsia="Times New Roman" w:cs="Times New Roman"/>
            <w:color w:val="0000FF"/>
            <w:kern w:val="0"/>
            <w:sz w:val="22"/>
            <w:szCs w:val="22"/>
            <w:u w:val="single"/>
            <w14:ligatures w14:val="none"/>
          </w:rPr>
          <w:t>Globo</w:t>
        </w:r>
      </w:hyperlink>
      <w:r w:rsidRPr="00396A9A">
        <w:rPr>
          <w:rFonts w:eastAsia="Times New Roman" w:cs="Times New Roman"/>
          <w:kern w:val="0"/>
          <w:sz w:val="22"/>
          <w:szCs w:val="22"/>
          <w14:ligatures w14:val="none"/>
        </w:rPr>
        <w:t xml:space="preserve">. Some patients are "hardly reached" by education programs due to lower educational levels, severe co-morbidity, low health literacy, and sociocultural problems </w:t>
      </w:r>
      <w:hyperlink r:id="rId14" w:tgtFrame="_blank" w:history="1">
        <w:r w:rsidRPr="00396A9A">
          <w:rPr>
            <w:rFonts w:eastAsia="Times New Roman" w:cs="Times New Roman"/>
            <w:color w:val="0000FF"/>
            <w:kern w:val="0"/>
            <w:sz w:val="22"/>
            <w:szCs w:val="22"/>
            <w:u w:val="single"/>
            <w14:ligatures w14:val="none"/>
          </w:rPr>
          <w:t>NCBI</w:t>
        </w:r>
      </w:hyperlink>
      <w:r w:rsidRPr="00396A9A">
        <w:rPr>
          <w:rFonts w:eastAsia="Times New Roman" w:cs="Times New Roman"/>
          <w:kern w:val="0"/>
          <w:sz w:val="22"/>
          <w:szCs w:val="22"/>
          <w14:ligatures w14:val="none"/>
        </w:rPr>
        <w:t>.</w:t>
      </w:r>
    </w:p>
    <w:p w14:paraId="5AD86042" w14:textId="5EAEB020" w:rsidR="00CC196C" w:rsidRPr="00CC196C" w:rsidRDefault="00396A9A" w:rsidP="00CC196C">
      <w:pPr>
        <w:numPr>
          <w:ilvl w:val="0"/>
          <w:numId w:val="1"/>
        </w:numPr>
        <w:tabs>
          <w:tab w:val="clear" w:pos="720"/>
          <w:tab w:val="num" w:pos="1440"/>
        </w:tabs>
        <w:spacing w:before="100" w:beforeAutospacing="1" w:after="100" w:afterAutospacing="1" w:line="240" w:lineRule="auto"/>
        <w:ind w:left="1440"/>
        <w:rPr>
          <w:rFonts w:eastAsia="Times New Roman" w:cs="Times New Roman"/>
          <w:kern w:val="0"/>
          <w:sz w:val="22"/>
          <w:szCs w:val="22"/>
          <w14:ligatures w14:val="none"/>
        </w:rPr>
      </w:pPr>
      <w:r w:rsidRPr="00396A9A">
        <w:rPr>
          <w:rFonts w:eastAsia="Times New Roman" w:cs="Times New Roman"/>
          <w:b/>
          <w:bCs/>
          <w:kern w:val="0"/>
          <w:sz w:val="22"/>
          <w:szCs w:val="22"/>
          <w14:ligatures w14:val="none"/>
        </w:rPr>
        <w:lastRenderedPageBreak/>
        <w:t>Inconsistent quality</w:t>
      </w:r>
      <w:r w:rsidRPr="00396A9A">
        <w:rPr>
          <w:rFonts w:eastAsia="Times New Roman" w:cs="Times New Roman"/>
          <w:kern w:val="0"/>
          <w:sz w:val="22"/>
          <w:szCs w:val="22"/>
          <w14:ligatures w14:val="none"/>
        </w:rPr>
        <w:t xml:space="preserve"> - Most patient education materials aren't written for the average American reading level of 7th-8th grade </w:t>
      </w:r>
      <w:hyperlink r:id="rId15" w:tgtFrame="_blank" w:history="1">
        <w:proofErr w:type="spellStart"/>
        <w:r w:rsidRPr="00396A9A">
          <w:rPr>
            <w:rFonts w:eastAsia="Times New Roman" w:cs="Times New Roman"/>
            <w:color w:val="0000FF"/>
            <w:kern w:val="0"/>
            <w:sz w:val="22"/>
            <w:szCs w:val="22"/>
            <w:u w:val="single"/>
            <w14:ligatures w14:val="none"/>
          </w:rPr>
          <w:t>MicroMD</w:t>
        </w:r>
        <w:proofErr w:type="spellEnd"/>
      </w:hyperlink>
    </w:p>
    <w:p w14:paraId="1CFCF533" w14:textId="3E8A4DD3" w:rsidR="00CC196C" w:rsidRPr="00CC196C" w:rsidRDefault="00396A9A" w:rsidP="00CC196C">
      <w:pPr>
        <w:spacing w:before="100" w:beforeAutospacing="1" w:after="100" w:afterAutospacing="1" w:line="240" w:lineRule="auto"/>
        <w:ind w:left="720"/>
        <w:outlineLvl w:val="1"/>
        <w:rPr>
          <w:rFonts w:eastAsia="Times New Roman" w:cs="Times New Roman"/>
          <w:b/>
          <w:bCs/>
          <w:kern w:val="0"/>
          <w14:ligatures w14:val="none"/>
        </w:rPr>
      </w:pPr>
      <w:r w:rsidRPr="00396A9A">
        <w:rPr>
          <w:rFonts w:eastAsia="Times New Roman" w:cs="Times New Roman"/>
          <w:b/>
          <w:bCs/>
          <w:kern w:val="0"/>
          <w14:ligatures w14:val="none"/>
        </w:rPr>
        <w:t>The Bottom Line</w:t>
      </w:r>
    </w:p>
    <w:p w14:paraId="4899C7FC" w14:textId="22FE9DEB" w:rsidR="00396A9A" w:rsidRPr="00CC196C" w:rsidRDefault="00396A9A" w:rsidP="00CC196C">
      <w:pPr>
        <w:spacing w:before="100" w:beforeAutospacing="1" w:after="100" w:afterAutospacing="1" w:line="240" w:lineRule="auto"/>
        <w:ind w:left="720"/>
        <w:outlineLvl w:val="1"/>
        <w:rPr>
          <w:rFonts w:eastAsia="Times New Roman" w:cs="Times New Roman"/>
          <w:b/>
          <w:bCs/>
          <w:kern w:val="0"/>
          <w:sz w:val="22"/>
          <w:szCs w:val="22"/>
          <w14:ligatures w14:val="none"/>
        </w:rPr>
      </w:pPr>
      <w:r w:rsidRPr="00396A9A">
        <w:rPr>
          <w:rFonts w:eastAsia="Times New Roman" w:cs="Times New Roman"/>
          <w:kern w:val="0"/>
          <w:sz w:val="22"/>
          <w:szCs w:val="22"/>
          <w:highlight w:val="yellow"/>
          <w14:ligatures w14:val="none"/>
        </w:rPr>
        <w:t xml:space="preserve">Patient education </w:t>
      </w:r>
      <w:r w:rsidRPr="00396A9A">
        <w:rPr>
          <w:rFonts w:eastAsia="Times New Roman" w:cs="Times New Roman"/>
          <w:i/>
          <w:iCs/>
          <w:kern w:val="0"/>
          <w:sz w:val="22"/>
          <w:szCs w:val="22"/>
          <w:highlight w:val="yellow"/>
          <w14:ligatures w14:val="none"/>
        </w:rPr>
        <w:t>should</w:t>
      </w:r>
      <w:r w:rsidRPr="00396A9A">
        <w:rPr>
          <w:rFonts w:eastAsia="Times New Roman" w:cs="Times New Roman"/>
          <w:kern w:val="0"/>
          <w:sz w:val="22"/>
          <w:szCs w:val="22"/>
          <w:highlight w:val="yellow"/>
          <w14:ligatures w14:val="none"/>
        </w:rPr>
        <w:t xml:space="preserve"> work and </w:t>
      </w:r>
      <w:r w:rsidRPr="00396A9A">
        <w:rPr>
          <w:rFonts w:eastAsia="Times New Roman" w:cs="Times New Roman"/>
          <w:i/>
          <w:iCs/>
          <w:kern w:val="0"/>
          <w:sz w:val="22"/>
          <w:szCs w:val="22"/>
          <w:highlight w:val="yellow"/>
          <w14:ligatures w14:val="none"/>
        </w:rPr>
        <w:t>can</w:t>
      </w:r>
      <w:r w:rsidRPr="00396A9A">
        <w:rPr>
          <w:rFonts w:eastAsia="Times New Roman" w:cs="Times New Roman"/>
          <w:kern w:val="0"/>
          <w:sz w:val="22"/>
          <w:szCs w:val="22"/>
          <w:highlight w:val="yellow"/>
          <w14:ligatures w14:val="none"/>
        </w:rPr>
        <w:t xml:space="preserve"> work when properly implemented.</w:t>
      </w:r>
      <w:r w:rsidRPr="00396A9A">
        <w:rPr>
          <w:rFonts w:eastAsia="Times New Roman" w:cs="Times New Roman"/>
          <w:kern w:val="0"/>
          <w:sz w:val="22"/>
          <w:szCs w:val="22"/>
          <w14:ligatures w14:val="none"/>
        </w:rPr>
        <w:t xml:space="preserve"> But there's a large gap between the controlled studies showing benefits and real-world implementation where time pressures, literacy mismatches, limited adoption, and resource constraints undermine effectiveness. The promise is there, but many healthcare systems haven't yet figured out how to deliver it reliably at scale.</w:t>
      </w:r>
    </w:p>
    <w:p w14:paraId="2B1FB141" w14:textId="1BF26C2F" w:rsidR="00CC196C" w:rsidRPr="00A2131F" w:rsidRDefault="00CC196C" w:rsidP="00A2131F">
      <w:pPr>
        <w:spacing w:before="100" w:beforeAutospacing="1" w:after="100" w:afterAutospacing="1" w:line="240" w:lineRule="auto"/>
        <w:ind w:left="720"/>
        <w:rPr>
          <w:rFonts w:eastAsia="Times New Roman" w:cs="Times New Roman"/>
          <w:kern w:val="0"/>
          <w:sz w:val="22"/>
          <w:szCs w:val="22"/>
          <w14:ligatures w14:val="none"/>
        </w:rPr>
      </w:pPr>
      <w:r w:rsidRPr="00CC196C">
        <w:rPr>
          <w:rFonts w:eastAsia="Times New Roman" w:cs="Times New Roman"/>
          <w:kern w:val="0"/>
          <w:sz w:val="22"/>
          <w:szCs w:val="22"/>
          <w14:ligatures w14:val="none"/>
        </w:rPr>
        <w:t>Too often, p</w:t>
      </w:r>
      <w:r w:rsidR="00396A9A" w:rsidRPr="00CC196C">
        <w:rPr>
          <w:rFonts w:eastAsia="Times New Roman" w:cs="Times New Roman"/>
          <w:kern w:val="0"/>
          <w:sz w:val="22"/>
          <w:szCs w:val="22"/>
          <w14:ligatures w14:val="none"/>
        </w:rPr>
        <w:t>atients, caregivers and family</w:t>
      </w:r>
      <w:r w:rsidRPr="00CC196C">
        <w:rPr>
          <w:rFonts w:eastAsia="Times New Roman" w:cs="Times New Roman"/>
          <w:kern w:val="0"/>
          <w:sz w:val="22"/>
          <w:szCs w:val="22"/>
          <w14:ligatures w14:val="none"/>
        </w:rPr>
        <w:t xml:space="preserve"> members resort</w:t>
      </w:r>
      <w:r>
        <w:rPr>
          <w:rFonts w:eastAsia="Times New Roman" w:cs="Times New Roman"/>
          <w:kern w:val="0"/>
          <w:sz w:val="22"/>
          <w:szCs w:val="22"/>
          <w14:ligatures w14:val="none"/>
        </w:rPr>
        <w:t xml:space="preserve"> to </w:t>
      </w:r>
      <w:r w:rsidR="00396A9A" w:rsidRPr="00CC196C">
        <w:rPr>
          <w:rFonts w:eastAsia="Times New Roman" w:cs="Times New Roman"/>
          <w:kern w:val="0"/>
          <w:sz w:val="22"/>
          <w:szCs w:val="22"/>
          <w14:ligatures w14:val="none"/>
        </w:rPr>
        <w:t xml:space="preserve">Google </w:t>
      </w:r>
      <w:r w:rsidRPr="00CC196C">
        <w:rPr>
          <w:rFonts w:eastAsia="Times New Roman" w:cs="Times New Roman"/>
          <w:kern w:val="0"/>
          <w:sz w:val="22"/>
          <w:szCs w:val="22"/>
          <w14:ligatures w14:val="none"/>
        </w:rPr>
        <w:t>for medical</w:t>
      </w:r>
      <w:r w:rsidR="00396A9A" w:rsidRPr="00CC196C">
        <w:rPr>
          <w:rFonts w:eastAsia="Times New Roman" w:cs="Times New Roman"/>
          <w:kern w:val="0"/>
          <w:sz w:val="22"/>
          <w:szCs w:val="22"/>
          <w14:ligatures w14:val="none"/>
        </w:rPr>
        <w:t xml:space="preserve"> care advice. </w:t>
      </w:r>
      <w:r>
        <w:rPr>
          <w:rFonts w:eastAsia="Times New Roman" w:cs="Times New Roman"/>
          <w:kern w:val="0"/>
          <w:sz w:val="22"/>
          <w:szCs w:val="22"/>
          <w14:ligatures w14:val="none"/>
        </w:rPr>
        <w:t xml:space="preserve">Misinformation </w:t>
      </w:r>
      <w:r w:rsidR="00396A9A" w:rsidRPr="00CC196C">
        <w:rPr>
          <w:rFonts w:eastAsia="Times New Roman" w:cs="Times New Roman"/>
          <w:kern w:val="0"/>
          <w:sz w:val="22"/>
          <w:szCs w:val="22"/>
          <w14:ligatures w14:val="none"/>
        </w:rPr>
        <w:t>compounds the problem of being poorly informed when faced with heath challenges. In the extreme, confusion leads to desperation and then anger as patients feel abandoned and malpractice accusations rise.</w:t>
      </w:r>
    </w:p>
    <w:p w14:paraId="50712F3C" w14:textId="77777777" w:rsidR="00CC196C" w:rsidRPr="00A2131F" w:rsidRDefault="00396A9A" w:rsidP="00CC196C">
      <w:pPr>
        <w:spacing w:before="100" w:beforeAutospacing="1" w:after="100" w:afterAutospacing="1" w:line="240" w:lineRule="auto"/>
        <w:ind w:firstLine="720"/>
        <w:rPr>
          <w:rFonts w:eastAsia="Times New Roman" w:cs="Times New Roman"/>
          <w:b/>
          <w:bCs/>
          <w:kern w:val="0"/>
          <w14:ligatures w14:val="none"/>
        </w:rPr>
      </w:pPr>
      <w:r w:rsidRPr="00A2131F">
        <w:rPr>
          <w:rFonts w:eastAsia="Times New Roman" w:cs="Times New Roman"/>
          <w:b/>
          <w:bCs/>
          <w:kern w:val="0"/>
          <w14:ligatures w14:val="none"/>
        </w:rPr>
        <w:t>The problem</w:t>
      </w:r>
    </w:p>
    <w:p w14:paraId="48FB1B26" w14:textId="1F055572" w:rsidR="00396A9A" w:rsidRPr="00CC196C" w:rsidRDefault="00CC196C" w:rsidP="00CC196C">
      <w:pPr>
        <w:spacing w:before="100" w:beforeAutospacing="1" w:after="100" w:afterAutospacing="1" w:line="240" w:lineRule="auto"/>
        <w:ind w:left="720"/>
        <w:rPr>
          <w:rFonts w:eastAsia="Times New Roman" w:cs="Times New Roman"/>
          <w:kern w:val="0"/>
          <w:sz w:val="22"/>
          <w:szCs w:val="22"/>
          <w14:ligatures w14:val="none"/>
        </w:rPr>
      </w:pPr>
      <w:r>
        <w:rPr>
          <w:rFonts w:eastAsia="Times New Roman" w:cs="Times New Roman"/>
          <w:kern w:val="0"/>
          <w:sz w:val="22"/>
          <w:szCs w:val="22"/>
          <w14:ligatures w14:val="none"/>
        </w:rPr>
        <w:t>W</w:t>
      </w:r>
      <w:r w:rsidR="00396A9A" w:rsidRPr="00CC196C">
        <w:rPr>
          <w:rFonts w:eastAsia="Times New Roman" w:cs="Times New Roman"/>
          <w:kern w:val="0"/>
          <w:sz w:val="22"/>
          <w:szCs w:val="22"/>
          <w14:ligatures w14:val="none"/>
        </w:rPr>
        <w:t>e are ‘educating</w:t>
      </w:r>
      <w:proofErr w:type="gramStart"/>
      <w:r w:rsidR="00396A9A" w:rsidRPr="00CC196C">
        <w:rPr>
          <w:rFonts w:eastAsia="Times New Roman" w:cs="Times New Roman"/>
          <w:kern w:val="0"/>
          <w:sz w:val="22"/>
          <w:szCs w:val="22"/>
          <w14:ligatures w14:val="none"/>
        </w:rPr>
        <w:t xml:space="preserve">’ </w:t>
      </w:r>
      <w:r>
        <w:rPr>
          <w:rFonts w:eastAsia="Times New Roman" w:cs="Times New Roman"/>
          <w:kern w:val="0"/>
          <w:sz w:val="22"/>
          <w:szCs w:val="22"/>
          <w14:ligatures w14:val="none"/>
        </w:rPr>
        <w:t xml:space="preserve"> </w:t>
      </w:r>
      <w:r w:rsidR="00396A9A" w:rsidRPr="00CC196C">
        <w:rPr>
          <w:rFonts w:eastAsia="Times New Roman" w:cs="Times New Roman"/>
          <w:kern w:val="0"/>
          <w:sz w:val="22"/>
          <w:szCs w:val="22"/>
          <w14:ligatures w14:val="none"/>
        </w:rPr>
        <w:t>people</w:t>
      </w:r>
      <w:proofErr w:type="gramEnd"/>
      <w:r>
        <w:rPr>
          <w:rFonts w:eastAsia="Times New Roman" w:cs="Times New Roman"/>
          <w:kern w:val="0"/>
          <w:sz w:val="22"/>
          <w:szCs w:val="22"/>
          <w14:ligatures w14:val="none"/>
        </w:rPr>
        <w:t>,</w:t>
      </w:r>
      <w:r w:rsidR="00A2131F" w:rsidRPr="00A2131F">
        <w:rPr>
          <w:rFonts w:eastAsia="Times New Roman" w:cs="Times New Roman"/>
          <w:kern w:val="0"/>
          <w:sz w:val="22"/>
          <w:szCs w:val="22"/>
          <w14:ligatures w14:val="none"/>
        </w:rPr>
        <w:t xml:space="preserve"> </w:t>
      </w:r>
      <w:r w:rsidR="00A2131F">
        <w:rPr>
          <w:rFonts w:eastAsia="Times New Roman" w:cs="Times New Roman"/>
          <w:kern w:val="0"/>
          <w:sz w:val="22"/>
          <w:szCs w:val="22"/>
          <w14:ligatures w14:val="none"/>
        </w:rPr>
        <w:t>tell people what they need to kno</w:t>
      </w:r>
      <w:r w:rsidR="00A2131F">
        <w:rPr>
          <w:rFonts w:eastAsia="Times New Roman" w:cs="Times New Roman"/>
          <w:kern w:val="0"/>
          <w:sz w:val="22"/>
          <w:szCs w:val="22"/>
          <w14:ligatures w14:val="none"/>
        </w:rPr>
        <w:t xml:space="preserve">w </w:t>
      </w:r>
      <w:r w:rsidR="00396A9A" w:rsidRPr="00CC196C">
        <w:rPr>
          <w:rFonts w:eastAsia="Times New Roman" w:cs="Times New Roman"/>
          <w:kern w:val="0"/>
          <w:sz w:val="22"/>
          <w:szCs w:val="22"/>
          <w14:ligatures w14:val="none"/>
        </w:rPr>
        <w:t>not encouraging</w:t>
      </w:r>
      <w:r w:rsidR="00A2131F">
        <w:rPr>
          <w:rFonts w:eastAsia="Times New Roman" w:cs="Times New Roman"/>
          <w:kern w:val="0"/>
          <w:sz w:val="22"/>
          <w:szCs w:val="22"/>
          <w14:ligatures w14:val="none"/>
        </w:rPr>
        <w:t xml:space="preserve"> them to learn how to learn, the </w:t>
      </w:r>
      <w:r>
        <w:rPr>
          <w:rFonts w:eastAsia="Times New Roman" w:cs="Times New Roman"/>
          <w:kern w:val="0"/>
          <w:sz w:val="22"/>
          <w:szCs w:val="22"/>
          <w14:ligatures w14:val="none"/>
        </w:rPr>
        <w:t xml:space="preserve">Critical </w:t>
      </w:r>
      <w:r w:rsidR="00A2131F">
        <w:rPr>
          <w:rFonts w:eastAsia="Times New Roman" w:cs="Times New Roman"/>
          <w:kern w:val="0"/>
          <w:sz w:val="22"/>
          <w:szCs w:val="22"/>
          <w14:ligatures w14:val="none"/>
        </w:rPr>
        <w:t>T</w:t>
      </w:r>
      <w:r>
        <w:rPr>
          <w:rFonts w:eastAsia="Times New Roman" w:cs="Times New Roman"/>
          <w:kern w:val="0"/>
          <w:sz w:val="22"/>
          <w:szCs w:val="22"/>
          <w14:ligatures w14:val="none"/>
        </w:rPr>
        <w:t>hinking</w:t>
      </w:r>
      <w:r w:rsidR="00A2131F">
        <w:rPr>
          <w:rFonts w:eastAsia="Times New Roman" w:cs="Times New Roman"/>
          <w:kern w:val="0"/>
          <w:sz w:val="22"/>
          <w:szCs w:val="22"/>
          <w14:ligatures w14:val="none"/>
        </w:rPr>
        <w:t xml:space="preserve"> skills needed to learn.  </w:t>
      </w:r>
      <w:r w:rsidR="00396A9A" w:rsidRPr="00CC196C">
        <w:rPr>
          <w:rFonts w:eastAsia="Times New Roman" w:cs="Times New Roman"/>
          <w:kern w:val="0"/>
          <w:sz w:val="22"/>
          <w:szCs w:val="22"/>
          <w14:ligatures w14:val="none"/>
        </w:rPr>
        <w:t xml:space="preserve">  Education</w:t>
      </w:r>
      <w:r>
        <w:rPr>
          <w:rFonts w:eastAsia="Times New Roman" w:cs="Times New Roman"/>
          <w:kern w:val="0"/>
          <w:sz w:val="22"/>
          <w:szCs w:val="22"/>
          <w14:ligatures w14:val="none"/>
        </w:rPr>
        <w:t>al programs are developed to</w:t>
      </w:r>
      <w:r w:rsidR="00396A9A" w:rsidRPr="00CC196C">
        <w:rPr>
          <w:rFonts w:eastAsia="Times New Roman" w:cs="Times New Roman"/>
          <w:kern w:val="0"/>
          <w:sz w:val="22"/>
          <w:szCs w:val="22"/>
          <w14:ligatures w14:val="none"/>
        </w:rPr>
        <w:t xml:space="preserve"> be efficient.  Learning is a</w:t>
      </w:r>
      <w:r w:rsidR="00A2131F">
        <w:rPr>
          <w:rFonts w:eastAsia="Times New Roman" w:cs="Times New Roman"/>
          <w:kern w:val="0"/>
          <w:sz w:val="22"/>
          <w:szCs w:val="22"/>
          <w14:ligatures w14:val="none"/>
        </w:rPr>
        <w:t xml:space="preserve"> p</w:t>
      </w:r>
      <w:r w:rsidR="00396A9A" w:rsidRPr="00CC196C">
        <w:rPr>
          <w:rFonts w:eastAsia="Times New Roman" w:cs="Times New Roman"/>
          <w:kern w:val="0"/>
          <w:sz w:val="22"/>
          <w:szCs w:val="22"/>
          <w14:ligatures w14:val="none"/>
        </w:rPr>
        <w:t>ersonal</w:t>
      </w:r>
      <w:r w:rsidR="00A2131F">
        <w:rPr>
          <w:rFonts w:eastAsia="Times New Roman" w:cs="Times New Roman"/>
          <w:kern w:val="0"/>
          <w:sz w:val="22"/>
          <w:szCs w:val="22"/>
          <w14:ligatures w14:val="none"/>
        </w:rPr>
        <w:t xml:space="preserve"> </w:t>
      </w:r>
      <w:r w:rsidR="00396A9A" w:rsidRPr="00CC196C">
        <w:rPr>
          <w:rFonts w:eastAsia="Times New Roman" w:cs="Times New Roman"/>
          <w:kern w:val="0"/>
          <w:sz w:val="22"/>
          <w:szCs w:val="22"/>
          <w14:ligatures w14:val="none"/>
        </w:rPr>
        <w:t>commitment to</w:t>
      </w:r>
      <w:r>
        <w:rPr>
          <w:rFonts w:eastAsia="Times New Roman" w:cs="Times New Roman"/>
          <w:kern w:val="0"/>
          <w:sz w:val="22"/>
          <w:szCs w:val="22"/>
          <w14:ligatures w14:val="none"/>
        </w:rPr>
        <w:t xml:space="preserve"> learning </w:t>
      </w:r>
      <w:r w:rsidR="00A2131F">
        <w:rPr>
          <w:rFonts w:eastAsia="Times New Roman" w:cs="Times New Roman"/>
          <w:kern w:val="0"/>
          <w:sz w:val="22"/>
          <w:szCs w:val="22"/>
          <w14:ligatures w14:val="none"/>
        </w:rPr>
        <w:t xml:space="preserve">how to </w:t>
      </w:r>
      <w:proofErr w:type="gramStart"/>
      <w:r w:rsidR="00A2131F">
        <w:rPr>
          <w:rFonts w:eastAsia="Times New Roman" w:cs="Times New Roman"/>
          <w:kern w:val="0"/>
          <w:sz w:val="22"/>
          <w:szCs w:val="22"/>
          <w14:ligatures w14:val="none"/>
        </w:rPr>
        <w:t>learn.</w:t>
      </w:r>
      <w:r>
        <w:rPr>
          <w:rFonts w:eastAsia="Times New Roman" w:cs="Times New Roman"/>
          <w:kern w:val="0"/>
          <w:sz w:val="22"/>
          <w:szCs w:val="22"/>
          <w14:ligatures w14:val="none"/>
        </w:rPr>
        <w:t>.</w:t>
      </w:r>
      <w:proofErr w:type="gramEnd"/>
    </w:p>
    <w:p w14:paraId="700BBA75" w14:textId="00717F24" w:rsidR="00CC196C" w:rsidRDefault="00396A9A" w:rsidP="00396A9A">
      <w:pPr>
        <w:spacing w:before="100" w:beforeAutospacing="1" w:after="100" w:afterAutospacing="1" w:line="240" w:lineRule="auto"/>
        <w:rPr>
          <w:rFonts w:eastAsia="Times New Roman" w:cs="Times New Roman"/>
          <w:kern w:val="0"/>
          <w:sz w:val="22"/>
          <w:szCs w:val="22"/>
          <w14:ligatures w14:val="none"/>
        </w:rPr>
      </w:pPr>
      <w:r w:rsidRPr="00CC196C">
        <w:rPr>
          <w:rFonts w:eastAsia="Times New Roman" w:cs="Times New Roman"/>
          <w:kern w:val="0"/>
          <w:sz w:val="22"/>
          <w:szCs w:val="22"/>
          <w14:ligatures w14:val="none"/>
        </w:rPr>
        <w:t>Knowledge Advantage</w:t>
      </w:r>
      <w:r w:rsidR="00CC196C" w:rsidRPr="00CC196C">
        <w:rPr>
          <w:rFonts w:eastAsia="Times New Roman" w:cs="Times New Roman"/>
          <w:kern w:val="0"/>
          <w:sz w:val="22"/>
          <w:szCs w:val="22"/>
          <w14:ligatures w14:val="none"/>
        </w:rPr>
        <w:t xml:space="preserve"> is </w:t>
      </w:r>
      <w:r w:rsidRPr="00CC196C">
        <w:rPr>
          <w:rFonts w:eastAsia="Times New Roman" w:cs="Times New Roman"/>
          <w:kern w:val="0"/>
          <w:sz w:val="22"/>
          <w:szCs w:val="22"/>
          <w14:ligatures w14:val="none"/>
        </w:rPr>
        <w:t xml:space="preserve">a </w:t>
      </w:r>
      <w:r w:rsidRPr="00CC196C">
        <w:rPr>
          <w:rFonts w:eastAsia="Times New Roman" w:cs="Times New Roman"/>
          <w:b/>
          <w:bCs/>
          <w:kern w:val="0"/>
          <w:sz w:val="22"/>
          <w:szCs w:val="22"/>
          <w:highlight w:val="yellow"/>
          <w14:ligatures w14:val="none"/>
        </w:rPr>
        <w:t xml:space="preserve">Critical-Learning </w:t>
      </w:r>
      <w:proofErr w:type="gramStart"/>
      <w:r w:rsidR="00A2131F">
        <w:rPr>
          <w:rFonts w:eastAsia="Times New Roman" w:cs="Times New Roman"/>
          <w:b/>
          <w:bCs/>
          <w:kern w:val="0"/>
          <w:sz w:val="22"/>
          <w:szCs w:val="22"/>
          <w14:ligatures w14:val="none"/>
        </w:rPr>
        <w:t xml:space="preserve">Hub </w:t>
      </w:r>
      <w:r w:rsidRPr="00CC196C">
        <w:rPr>
          <w:rFonts w:eastAsia="Times New Roman" w:cs="Times New Roman"/>
          <w:kern w:val="0"/>
          <w:sz w:val="22"/>
          <w:szCs w:val="22"/>
          <w14:ligatures w14:val="none"/>
        </w:rPr>
        <w:t xml:space="preserve"> </w:t>
      </w:r>
      <w:r w:rsidR="00A2131F">
        <w:rPr>
          <w:rFonts w:eastAsia="Times New Roman" w:cs="Times New Roman"/>
          <w:kern w:val="0"/>
          <w:sz w:val="22"/>
          <w:szCs w:val="22"/>
          <w14:ligatures w14:val="none"/>
        </w:rPr>
        <w:t>where</w:t>
      </w:r>
      <w:proofErr w:type="gramEnd"/>
      <w:r w:rsidR="00A2131F">
        <w:rPr>
          <w:rFonts w:eastAsia="Times New Roman" w:cs="Times New Roman"/>
          <w:kern w:val="0"/>
          <w:sz w:val="22"/>
          <w:szCs w:val="22"/>
          <w14:ligatures w14:val="none"/>
        </w:rPr>
        <w:t xml:space="preserve"> </w:t>
      </w:r>
      <w:r w:rsidRPr="00CC196C">
        <w:rPr>
          <w:rFonts w:eastAsia="Times New Roman" w:cs="Times New Roman"/>
          <w:kern w:val="0"/>
          <w:sz w:val="22"/>
          <w:szCs w:val="22"/>
          <w14:ligatures w14:val="none"/>
        </w:rPr>
        <w:t>patients, caregivers and families</w:t>
      </w:r>
      <w:r w:rsidR="00A2131F">
        <w:rPr>
          <w:rFonts w:eastAsia="Times New Roman" w:cs="Times New Roman"/>
          <w:kern w:val="0"/>
          <w:sz w:val="22"/>
          <w:szCs w:val="22"/>
          <w14:ligatures w14:val="none"/>
        </w:rPr>
        <w:t xml:space="preserve"> can learn. It’s also a hub for experts to collaborate. We are </w:t>
      </w:r>
      <w:proofErr w:type="gramStart"/>
      <w:r w:rsidR="00A2131F">
        <w:rPr>
          <w:rFonts w:eastAsia="Times New Roman" w:cs="Times New Roman"/>
          <w:kern w:val="0"/>
          <w:sz w:val="22"/>
          <w:szCs w:val="22"/>
          <w14:ligatures w14:val="none"/>
        </w:rPr>
        <w:t>starting  with</w:t>
      </w:r>
      <w:proofErr w:type="gramEnd"/>
      <w:r w:rsidR="00A2131F">
        <w:rPr>
          <w:rFonts w:eastAsia="Times New Roman" w:cs="Times New Roman"/>
          <w:kern w:val="0"/>
          <w:sz w:val="22"/>
          <w:szCs w:val="22"/>
          <w14:ligatures w14:val="none"/>
        </w:rPr>
        <w:t xml:space="preserve"> developing a comprehensive intelligent ‘book’. We used AI to exhaustively research a subject: dementia. </w:t>
      </w:r>
      <w:r w:rsidR="00CC196C" w:rsidRPr="00CC196C">
        <w:rPr>
          <w:rFonts w:eastAsia="Times New Roman" w:cs="Times New Roman"/>
          <w:kern w:val="0"/>
          <w:sz w:val="22"/>
          <w:szCs w:val="22"/>
          <w14:ligatures w14:val="none"/>
        </w:rPr>
        <w:t xml:space="preserve">With assistance from </w:t>
      </w:r>
      <w:proofErr w:type="gramStart"/>
      <w:r w:rsidR="00CC196C" w:rsidRPr="00CC196C">
        <w:rPr>
          <w:rFonts w:eastAsia="Times New Roman" w:cs="Times New Roman"/>
          <w:kern w:val="0"/>
          <w:sz w:val="22"/>
          <w:szCs w:val="22"/>
          <w14:ligatures w14:val="none"/>
        </w:rPr>
        <w:t>AI</w:t>
      </w:r>
      <w:r w:rsidR="00CC196C">
        <w:rPr>
          <w:rFonts w:eastAsia="Times New Roman" w:cs="Times New Roman"/>
          <w:kern w:val="0"/>
          <w:sz w:val="22"/>
          <w:szCs w:val="22"/>
          <w14:ligatures w14:val="none"/>
        </w:rPr>
        <w:t xml:space="preserve"> </w:t>
      </w:r>
      <w:r w:rsidR="00CC196C" w:rsidRPr="00CC196C">
        <w:rPr>
          <w:rFonts w:eastAsia="Times New Roman" w:cs="Times New Roman"/>
          <w:kern w:val="0"/>
          <w:sz w:val="22"/>
          <w:szCs w:val="22"/>
          <w14:ligatures w14:val="none"/>
        </w:rPr>
        <w:t xml:space="preserve"> we</w:t>
      </w:r>
      <w:proofErr w:type="gramEnd"/>
      <w:r w:rsidR="00CC196C" w:rsidRPr="00CC196C">
        <w:rPr>
          <w:rFonts w:eastAsia="Times New Roman" w:cs="Times New Roman"/>
          <w:kern w:val="0"/>
          <w:sz w:val="22"/>
          <w:szCs w:val="22"/>
          <w14:ligatures w14:val="none"/>
        </w:rPr>
        <w:t xml:space="preserve"> identified 200 topics discussed in biomedical </w:t>
      </w:r>
      <w:proofErr w:type="gramStart"/>
      <w:r w:rsidR="00CC196C" w:rsidRPr="00CC196C">
        <w:rPr>
          <w:rFonts w:eastAsia="Times New Roman" w:cs="Times New Roman"/>
          <w:kern w:val="0"/>
          <w:sz w:val="22"/>
          <w:szCs w:val="22"/>
          <w14:ligatures w14:val="none"/>
        </w:rPr>
        <w:t>liter</w:t>
      </w:r>
      <w:r w:rsidR="00A2131F">
        <w:rPr>
          <w:rFonts w:eastAsia="Times New Roman" w:cs="Times New Roman"/>
          <w:kern w:val="0"/>
          <w:sz w:val="22"/>
          <w:szCs w:val="22"/>
          <w14:ligatures w14:val="none"/>
        </w:rPr>
        <w:t>a</w:t>
      </w:r>
      <w:r w:rsidR="00CC196C">
        <w:rPr>
          <w:rFonts w:eastAsia="Times New Roman" w:cs="Times New Roman"/>
          <w:kern w:val="0"/>
          <w:sz w:val="22"/>
          <w:szCs w:val="22"/>
          <w14:ligatures w14:val="none"/>
        </w:rPr>
        <w:t>t</w:t>
      </w:r>
      <w:r w:rsidR="00A2131F">
        <w:rPr>
          <w:rFonts w:eastAsia="Times New Roman" w:cs="Times New Roman"/>
          <w:kern w:val="0"/>
          <w:sz w:val="22"/>
          <w:szCs w:val="22"/>
          <w14:ligatures w14:val="none"/>
        </w:rPr>
        <w:t>ure ,</w:t>
      </w:r>
      <w:proofErr w:type="gramEnd"/>
      <w:r w:rsidR="00A2131F">
        <w:rPr>
          <w:rFonts w:eastAsia="Times New Roman" w:cs="Times New Roman"/>
          <w:kern w:val="0"/>
          <w:sz w:val="22"/>
          <w:szCs w:val="22"/>
          <w14:ligatures w14:val="none"/>
        </w:rPr>
        <w:t xml:space="preserve"> topics l</w:t>
      </w:r>
      <w:r w:rsidR="00CC196C">
        <w:rPr>
          <w:rFonts w:eastAsia="Times New Roman" w:cs="Times New Roman"/>
          <w:kern w:val="0"/>
          <w:sz w:val="22"/>
          <w:szCs w:val="22"/>
          <w14:ligatures w14:val="none"/>
        </w:rPr>
        <w:t xml:space="preserve">inked to dementia.  These 200 topics </w:t>
      </w:r>
      <w:proofErr w:type="gramStart"/>
      <w:r w:rsidR="00A2131F">
        <w:rPr>
          <w:rFonts w:eastAsia="Times New Roman" w:cs="Times New Roman"/>
          <w:kern w:val="0"/>
          <w:sz w:val="22"/>
          <w:szCs w:val="22"/>
          <w14:ligatures w14:val="none"/>
        </w:rPr>
        <w:t xml:space="preserve">were </w:t>
      </w:r>
      <w:r w:rsidR="00CC196C">
        <w:rPr>
          <w:rFonts w:eastAsia="Times New Roman" w:cs="Times New Roman"/>
          <w:kern w:val="0"/>
          <w:sz w:val="22"/>
          <w:szCs w:val="22"/>
          <w14:ligatures w14:val="none"/>
        </w:rPr>
        <w:t xml:space="preserve"> </w:t>
      </w:r>
      <w:r w:rsidR="00A2131F">
        <w:rPr>
          <w:rFonts w:eastAsia="Times New Roman" w:cs="Times New Roman"/>
          <w:kern w:val="0"/>
          <w:sz w:val="22"/>
          <w:szCs w:val="22"/>
          <w14:ligatures w14:val="none"/>
        </w:rPr>
        <w:t>then</w:t>
      </w:r>
      <w:proofErr w:type="gramEnd"/>
      <w:r w:rsidR="00A2131F">
        <w:rPr>
          <w:rFonts w:eastAsia="Times New Roman" w:cs="Times New Roman"/>
          <w:kern w:val="0"/>
          <w:sz w:val="22"/>
          <w:szCs w:val="22"/>
          <w14:ligatures w14:val="none"/>
        </w:rPr>
        <w:t xml:space="preserve"> </w:t>
      </w:r>
      <w:r w:rsidR="00CC196C">
        <w:rPr>
          <w:rFonts w:eastAsia="Times New Roman" w:cs="Times New Roman"/>
          <w:kern w:val="0"/>
          <w:sz w:val="22"/>
          <w:szCs w:val="22"/>
          <w14:ligatures w14:val="none"/>
        </w:rPr>
        <w:t>arranged in a Learning Graph so one can lite</w:t>
      </w:r>
      <w:r w:rsidR="00A2131F">
        <w:rPr>
          <w:rFonts w:eastAsia="Times New Roman" w:cs="Times New Roman"/>
          <w:kern w:val="0"/>
          <w:sz w:val="22"/>
          <w:szCs w:val="22"/>
          <w14:ligatures w14:val="none"/>
        </w:rPr>
        <w:t xml:space="preserve">rally See the Corpus of Knowledge: </w:t>
      </w:r>
    </w:p>
    <w:p w14:paraId="704A1412" w14:textId="77777777" w:rsidR="00A2131F" w:rsidRDefault="00CC196C" w:rsidP="00A2131F">
      <w:pPr>
        <w:spacing w:before="100" w:beforeAutospacing="1" w:after="100" w:afterAutospacing="1" w:line="240" w:lineRule="auto"/>
        <w:jc w:val="center"/>
        <w:rPr>
          <w:rFonts w:eastAsia="Times New Roman" w:cs="Times New Roman"/>
          <w:kern w:val="0"/>
          <w14:ligatures w14:val="none"/>
        </w:rPr>
      </w:pPr>
      <w:r>
        <w:rPr>
          <w:rFonts w:eastAsia="Times New Roman" w:cs="Times New Roman"/>
          <w:noProof/>
          <w:kern w:val="0"/>
        </w:rPr>
        <w:drawing>
          <wp:inline distT="0" distB="0" distL="0" distR="0" wp14:anchorId="6033CF30" wp14:editId="5D34700F">
            <wp:extent cx="5118652" cy="3061347"/>
            <wp:effectExtent l="0" t="0" r="0" b="0"/>
            <wp:docPr id="126446604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66040" name="Picture 2"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33141" cy="3070012"/>
                    </a:xfrm>
                    <a:prstGeom prst="rect">
                      <a:avLst/>
                    </a:prstGeom>
                  </pic:spPr>
                </pic:pic>
              </a:graphicData>
            </a:graphic>
          </wp:inline>
        </w:drawing>
      </w:r>
    </w:p>
    <w:p w14:paraId="674A3AF9" w14:textId="07B055C0" w:rsidR="00CC196C" w:rsidRPr="00A2131F" w:rsidRDefault="00CC196C" w:rsidP="00A2131F">
      <w:pPr>
        <w:spacing w:before="100" w:beforeAutospacing="1" w:after="100" w:afterAutospacing="1" w:line="240" w:lineRule="auto"/>
        <w:rPr>
          <w:rFonts w:eastAsia="Times New Roman" w:cs="Times New Roman"/>
          <w:kern w:val="0"/>
          <w14:ligatures w14:val="none"/>
        </w:rPr>
      </w:pPr>
      <w:r w:rsidRPr="00CC196C">
        <w:rPr>
          <w:rFonts w:eastAsia="Times New Roman" w:cs="Times New Roman"/>
          <w:kern w:val="0"/>
          <w:sz w:val="22"/>
          <w:szCs w:val="22"/>
          <w14:ligatures w14:val="none"/>
        </w:rPr>
        <w:lastRenderedPageBreak/>
        <w:t xml:space="preserve">This </w:t>
      </w:r>
      <w:r w:rsidRPr="00CC196C">
        <w:rPr>
          <w:rFonts w:eastAsia="Times New Roman" w:cs="Times New Roman"/>
          <w:b/>
          <w:bCs/>
          <w:kern w:val="0"/>
          <w:sz w:val="22"/>
          <w:szCs w:val="22"/>
          <w:highlight w:val="yellow"/>
          <w14:ligatures w14:val="none"/>
        </w:rPr>
        <w:t>Interactive</w:t>
      </w:r>
      <w:r w:rsidRPr="00CC196C">
        <w:rPr>
          <w:rFonts w:eastAsia="Times New Roman" w:cs="Times New Roman"/>
          <w:b/>
          <w:bCs/>
          <w:kern w:val="0"/>
          <w:sz w:val="22"/>
          <w:szCs w:val="22"/>
          <w14:ligatures w14:val="none"/>
        </w:rPr>
        <w:t xml:space="preserve"> Learning Graph</w:t>
      </w:r>
      <w:r>
        <w:rPr>
          <w:rFonts w:eastAsia="Times New Roman" w:cs="Times New Roman"/>
          <w:kern w:val="0"/>
          <w:sz w:val="22"/>
          <w:szCs w:val="22"/>
          <w14:ligatures w14:val="none"/>
        </w:rPr>
        <w:t xml:space="preserve">, </w:t>
      </w:r>
      <w:r w:rsidR="00A2131F">
        <w:rPr>
          <w:rFonts w:eastAsia="Times New Roman" w:cs="Times New Roman"/>
          <w:kern w:val="0"/>
          <w:sz w:val="22"/>
          <w:szCs w:val="22"/>
          <w14:ligatures w14:val="none"/>
        </w:rPr>
        <w:t xml:space="preserve">is </w:t>
      </w:r>
      <w:proofErr w:type="gramStart"/>
      <w:r w:rsidR="00A2131F">
        <w:rPr>
          <w:rFonts w:eastAsia="Times New Roman" w:cs="Times New Roman"/>
          <w:kern w:val="0"/>
          <w:sz w:val="22"/>
          <w:szCs w:val="22"/>
          <w14:ligatures w14:val="none"/>
        </w:rPr>
        <w:t>a  key</w:t>
      </w:r>
      <w:proofErr w:type="gramEnd"/>
      <w:r w:rsidR="00A2131F">
        <w:rPr>
          <w:rFonts w:eastAsia="Times New Roman" w:cs="Times New Roman"/>
          <w:kern w:val="0"/>
          <w:sz w:val="22"/>
          <w:szCs w:val="22"/>
          <w14:ligatures w14:val="none"/>
        </w:rPr>
        <w:t xml:space="preserve"> step in </w:t>
      </w:r>
      <w:r>
        <w:rPr>
          <w:rFonts w:eastAsia="Times New Roman" w:cs="Times New Roman"/>
          <w:kern w:val="0"/>
          <w:sz w:val="22"/>
          <w:szCs w:val="22"/>
          <w14:ligatures w14:val="none"/>
        </w:rPr>
        <w:t xml:space="preserve">developing </w:t>
      </w:r>
      <w:proofErr w:type="gramStart"/>
      <w:r w:rsidR="00A2131F">
        <w:rPr>
          <w:rFonts w:eastAsia="Times New Roman" w:cs="Times New Roman"/>
          <w:kern w:val="0"/>
          <w:sz w:val="22"/>
          <w:szCs w:val="22"/>
          <w14:ligatures w14:val="none"/>
        </w:rPr>
        <w:t>our  ‘</w:t>
      </w:r>
      <w:proofErr w:type="gramEnd"/>
      <w:r w:rsidRPr="00CC196C">
        <w:rPr>
          <w:rFonts w:eastAsia="Times New Roman" w:cs="Times New Roman"/>
          <w:b/>
          <w:bCs/>
          <w:kern w:val="0"/>
          <w:sz w:val="22"/>
          <w:szCs w:val="22"/>
          <w:highlight w:val="yellow"/>
          <w14:ligatures w14:val="none"/>
        </w:rPr>
        <w:t>Book</w:t>
      </w:r>
      <w:r w:rsidR="00A2131F">
        <w:rPr>
          <w:rFonts w:eastAsia="Times New Roman" w:cs="Times New Roman"/>
          <w:b/>
          <w:bCs/>
          <w:kern w:val="0"/>
          <w:sz w:val="22"/>
          <w:szCs w:val="22"/>
          <w:highlight w:val="yellow"/>
          <w14:ligatures w14:val="none"/>
        </w:rPr>
        <w:t>’</w:t>
      </w:r>
      <w:r>
        <w:rPr>
          <w:rFonts w:eastAsia="Times New Roman" w:cs="Times New Roman"/>
          <w:kern w:val="0"/>
          <w:sz w:val="22"/>
          <w:szCs w:val="22"/>
          <w14:ligatures w14:val="none"/>
        </w:rPr>
        <w:t xml:space="preserve"> </w:t>
      </w:r>
    </w:p>
    <w:p w14:paraId="0AF73DDC" w14:textId="77777777" w:rsidR="00CC196C" w:rsidRDefault="00CC196C" w:rsidP="00396A9A">
      <w:pPr>
        <w:spacing w:before="100" w:beforeAutospacing="1" w:after="100" w:afterAutospacing="1" w:line="240" w:lineRule="auto"/>
        <w:rPr>
          <w:rFonts w:eastAsia="Times New Roman" w:cs="Times New Roman"/>
          <w:kern w:val="0"/>
          <w:sz w:val="22"/>
          <w:szCs w:val="22"/>
          <w14:ligatures w14:val="none"/>
        </w:rPr>
      </w:pPr>
    </w:p>
    <w:p w14:paraId="76165F0F" w14:textId="37008DEF" w:rsidR="00CC196C" w:rsidRPr="00CC196C" w:rsidRDefault="00CC196C" w:rsidP="00CC196C">
      <w:pPr>
        <w:spacing w:before="100" w:beforeAutospacing="1" w:after="100" w:afterAutospacing="1" w:line="240" w:lineRule="auto"/>
        <w:jc w:val="center"/>
        <w:rPr>
          <w:rFonts w:eastAsia="Times New Roman" w:cs="Times New Roman"/>
          <w:b/>
          <w:bCs/>
          <w:kern w:val="0"/>
          <w:sz w:val="28"/>
          <w:szCs w:val="28"/>
          <w14:ligatures w14:val="none"/>
        </w:rPr>
      </w:pPr>
      <w:r w:rsidRPr="00CC196C">
        <w:rPr>
          <w:rFonts w:eastAsia="Times New Roman" w:cs="Times New Roman"/>
          <w:b/>
          <w:bCs/>
          <w:kern w:val="0"/>
          <w:sz w:val="28"/>
          <w:szCs w:val="28"/>
          <w14:ligatures w14:val="none"/>
        </w:rPr>
        <w:t>Intelligent Book Generation Workflo</w:t>
      </w:r>
      <w:r>
        <w:rPr>
          <w:rFonts w:eastAsia="Times New Roman" w:cs="Times New Roman"/>
          <w:b/>
          <w:bCs/>
          <w:kern w:val="0"/>
          <w:sz w:val="28"/>
          <w:szCs w:val="28"/>
          <w14:ligatures w14:val="none"/>
        </w:rPr>
        <w:t>w</w:t>
      </w:r>
    </w:p>
    <w:p w14:paraId="10679978" w14:textId="43B03834" w:rsidR="00CC196C" w:rsidRDefault="00CC196C" w:rsidP="00CC196C">
      <w:pPr>
        <w:spacing w:before="100" w:beforeAutospacing="1" w:after="100" w:afterAutospacing="1" w:line="240" w:lineRule="auto"/>
        <w:jc w:val="center"/>
        <w:rPr>
          <w:rFonts w:eastAsia="Times New Roman" w:cs="Times New Roman"/>
          <w:kern w:val="0"/>
          <w:sz w:val="22"/>
          <w:szCs w:val="22"/>
          <w14:ligatures w14:val="none"/>
        </w:rPr>
      </w:pPr>
      <w:r>
        <w:rPr>
          <w:rFonts w:eastAsia="Times New Roman" w:cs="Times New Roman"/>
          <w:noProof/>
          <w:kern w:val="0"/>
          <w:sz w:val="22"/>
          <w:szCs w:val="22"/>
        </w:rPr>
        <w:drawing>
          <wp:inline distT="0" distB="0" distL="0" distR="0" wp14:anchorId="501E0B02" wp14:editId="543054DC">
            <wp:extent cx="4318000" cy="2473557"/>
            <wp:effectExtent l="0" t="0" r="0" b="3175"/>
            <wp:docPr id="303731154" name="Picture 3"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31154" name="Picture 3" descr="A diagram of a workflow&#10;&#10;AI-generated content may be incorrect."/>
                    <pic:cNvPicPr/>
                  </pic:nvPicPr>
                  <pic:blipFill rotWithShape="1">
                    <a:blip r:embed="rId17" cstate="print">
                      <a:extLst>
                        <a:ext uri="{28A0092B-C50C-407E-A947-70E740481C1C}">
                          <a14:useLocalDpi xmlns:a14="http://schemas.microsoft.com/office/drawing/2010/main" val="0"/>
                        </a:ext>
                      </a:extLst>
                    </a:blip>
                    <a:srcRect t="7856"/>
                    <a:stretch/>
                  </pic:blipFill>
                  <pic:spPr bwMode="auto">
                    <a:xfrm>
                      <a:off x="0" y="0"/>
                      <a:ext cx="4334880" cy="2483227"/>
                    </a:xfrm>
                    <a:prstGeom prst="rect">
                      <a:avLst/>
                    </a:prstGeom>
                    <a:ln>
                      <a:noFill/>
                    </a:ln>
                    <a:extLst>
                      <a:ext uri="{53640926-AAD7-44D8-BBD7-CCE9431645EC}">
                        <a14:shadowObscured xmlns:a14="http://schemas.microsoft.com/office/drawing/2010/main"/>
                      </a:ext>
                    </a:extLst>
                  </pic:spPr>
                </pic:pic>
              </a:graphicData>
            </a:graphic>
          </wp:inline>
        </w:drawing>
      </w:r>
    </w:p>
    <w:p w14:paraId="0C1F9363" w14:textId="4AB2D8E6" w:rsidR="00CC196C" w:rsidRDefault="00CC196C" w:rsidP="00A2131F">
      <w:pPr>
        <w:spacing w:before="100" w:beforeAutospacing="1" w:after="100" w:afterAutospacing="1" w:line="240" w:lineRule="auto"/>
        <w:rPr>
          <w:rFonts w:eastAsia="Times New Roman" w:cs="Times New Roman"/>
          <w:kern w:val="0"/>
          <w:sz w:val="22"/>
          <w:szCs w:val="22"/>
          <w14:ligatures w14:val="none"/>
        </w:rPr>
      </w:pPr>
      <w:proofErr w:type="gramStart"/>
      <w:r w:rsidRPr="00CC196C">
        <w:rPr>
          <w:rFonts w:eastAsia="Times New Roman" w:cs="Times New Roman"/>
          <w:kern w:val="0"/>
          <w:sz w:val="22"/>
          <w:szCs w:val="22"/>
          <w14:ligatures w14:val="none"/>
        </w:rPr>
        <w:t xml:space="preserve">Our  </w:t>
      </w:r>
      <w:r>
        <w:rPr>
          <w:rFonts w:eastAsia="Times New Roman" w:cs="Times New Roman"/>
          <w:kern w:val="0"/>
          <w:sz w:val="22"/>
          <w:szCs w:val="22"/>
          <w14:ligatures w14:val="none"/>
        </w:rPr>
        <w:t>goal</w:t>
      </w:r>
      <w:proofErr w:type="gramEnd"/>
      <w:r>
        <w:rPr>
          <w:rFonts w:eastAsia="Times New Roman" w:cs="Times New Roman"/>
          <w:kern w:val="0"/>
          <w:sz w:val="22"/>
          <w:szCs w:val="22"/>
          <w14:ligatures w14:val="none"/>
        </w:rPr>
        <w:t xml:space="preserve"> </w:t>
      </w:r>
      <w:r w:rsidRPr="00CC196C">
        <w:rPr>
          <w:rFonts w:eastAsia="Times New Roman" w:cs="Times New Roman"/>
          <w:kern w:val="0"/>
          <w:sz w:val="22"/>
          <w:szCs w:val="22"/>
          <w14:ligatures w14:val="none"/>
        </w:rPr>
        <w:t xml:space="preserve">is to supplement learning </w:t>
      </w:r>
      <w:r>
        <w:rPr>
          <w:rFonts w:eastAsia="Times New Roman" w:cs="Times New Roman"/>
          <w:kern w:val="0"/>
          <w:sz w:val="22"/>
          <w:szCs w:val="22"/>
          <w14:ligatures w14:val="none"/>
        </w:rPr>
        <w:t xml:space="preserve">by providing </w:t>
      </w:r>
      <w:proofErr w:type="gramStart"/>
      <w:r>
        <w:rPr>
          <w:rFonts w:eastAsia="Times New Roman" w:cs="Times New Roman"/>
          <w:kern w:val="0"/>
          <w:sz w:val="22"/>
          <w:szCs w:val="22"/>
          <w14:ligatures w14:val="none"/>
        </w:rPr>
        <w:t>an  Intelligent</w:t>
      </w:r>
      <w:proofErr w:type="gramEnd"/>
      <w:r>
        <w:rPr>
          <w:rFonts w:eastAsia="Times New Roman" w:cs="Times New Roman"/>
          <w:kern w:val="0"/>
          <w:sz w:val="22"/>
          <w:szCs w:val="22"/>
          <w14:ligatures w14:val="none"/>
        </w:rPr>
        <w:t xml:space="preserve"> ‘book</w:t>
      </w:r>
      <w:proofErr w:type="gramStart"/>
      <w:r>
        <w:rPr>
          <w:rFonts w:eastAsia="Times New Roman" w:cs="Times New Roman"/>
          <w:kern w:val="0"/>
          <w:sz w:val="22"/>
          <w:szCs w:val="22"/>
          <w14:ligatures w14:val="none"/>
        </w:rPr>
        <w:t>’  for</w:t>
      </w:r>
      <w:proofErr w:type="gramEnd"/>
      <w:r>
        <w:rPr>
          <w:rFonts w:eastAsia="Times New Roman" w:cs="Times New Roman"/>
          <w:kern w:val="0"/>
          <w:sz w:val="22"/>
          <w:szCs w:val="22"/>
          <w14:ligatures w14:val="none"/>
        </w:rPr>
        <w:t xml:space="preserve"> </w:t>
      </w:r>
      <w:r w:rsidRPr="00CC196C">
        <w:rPr>
          <w:rFonts w:eastAsia="Times New Roman" w:cs="Times New Roman"/>
          <w:kern w:val="0"/>
          <w:sz w:val="22"/>
          <w:szCs w:val="22"/>
          <w14:ligatures w14:val="none"/>
        </w:rPr>
        <w:t xml:space="preserve"> </w:t>
      </w:r>
      <w:r w:rsidRPr="00CC196C">
        <w:rPr>
          <w:rFonts w:eastAsia="Times New Roman" w:cs="Times New Roman"/>
          <w:kern w:val="0"/>
          <w:sz w:val="22"/>
          <w:szCs w:val="22"/>
          <w14:ligatures w14:val="none"/>
        </w:rPr>
        <w:t>patients, caregivers and family members</w:t>
      </w:r>
      <w:r w:rsidRPr="00CC196C">
        <w:rPr>
          <w:rFonts w:eastAsia="Times New Roman" w:cs="Times New Roman"/>
          <w:kern w:val="0"/>
          <w:sz w:val="22"/>
          <w:szCs w:val="22"/>
          <w14:ligatures w14:val="none"/>
        </w:rPr>
        <w:t xml:space="preserve"> and </w:t>
      </w:r>
      <w:r w:rsidR="00A2131F">
        <w:rPr>
          <w:rFonts w:eastAsia="Times New Roman" w:cs="Times New Roman"/>
          <w:kern w:val="0"/>
          <w:sz w:val="22"/>
          <w:szCs w:val="22"/>
          <w14:ligatures w14:val="none"/>
        </w:rPr>
        <w:t>follow this with podcasts.</w:t>
      </w:r>
    </w:p>
    <w:p w14:paraId="75DC42CC" w14:textId="163C3806" w:rsidR="00CC196C" w:rsidRDefault="00CC196C" w:rsidP="00396A9A">
      <w:pPr>
        <w:spacing w:before="100" w:beforeAutospacing="1" w:after="100" w:afterAutospacing="1" w:line="240" w:lineRule="auto"/>
        <w:rPr>
          <w:rFonts w:eastAsia="Times New Roman" w:cs="Times New Roman"/>
          <w:kern w:val="0"/>
          <w:sz w:val="22"/>
          <w:szCs w:val="22"/>
          <w14:ligatures w14:val="none"/>
        </w:rPr>
      </w:pPr>
      <w:r>
        <w:rPr>
          <w:rFonts w:eastAsia="Times New Roman" w:cs="Times New Roman"/>
          <w:kern w:val="0"/>
          <w:sz w:val="22"/>
          <w:szCs w:val="22"/>
          <w14:ligatures w14:val="none"/>
        </w:rPr>
        <w:t>We are within weeks of releasing the ‘</w:t>
      </w:r>
      <w:r w:rsidRPr="00CC196C">
        <w:rPr>
          <w:rFonts w:eastAsia="Times New Roman" w:cs="Times New Roman"/>
          <w:kern w:val="0"/>
          <w:sz w:val="22"/>
          <w:szCs w:val="22"/>
          <w:highlight w:val="yellow"/>
          <w14:ligatures w14:val="none"/>
        </w:rPr>
        <w:t>first edition’</w:t>
      </w:r>
      <w:r>
        <w:rPr>
          <w:rFonts w:eastAsia="Times New Roman" w:cs="Times New Roman"/>
          <w:kern w:val="0"/>
          <w:sz w:val="22"/>
          <w:szCs w:val="22"/>
          <w14:ligatures w14:val="none"/>
        </w:rPr>
        <w:t xml:space="preserve"> of our online Dementia Reference Book.  </w:t>
      </w:r>
      <w:r w:rsidR="00A2131F">
        <w:rPr>
          <w:rFonts w:eastAsia="Times New Roman" w:cs="Times New Roman"/>
          <w:kern w:val="0"/>
          <w:sz w:val="22"/>
          <w:szCs w:val="22"/>
          <w14:ligatures w14:val="none"/>
        </w:rPr>
        <w:t xml:space="preserve"> </w:t>
      </w:r>
    </w:p>
    <w:p w14:paraId="6950F302" w14:textId="736015CB" w:rsidR="00CC196C" w:rsidRDefault="00CC196C" w:rsidP="00396A9A">
      <w:pPr>
        <w:spacing w:before="100" w:beforeAutospacing="1" w:after="100" w:afterAutospacing="1" w:line="240" w:lineRule="auto"/>
        <w:rPr>
          <w:rFonts w:eastAsia="Times New Roman" w:cs="Times New Roman"/>
          <w:kern w:val="0"/>
          <w:sz w:val="22"/>
          <w:szCs w:val="22"/>
          <w14:ligatures w14:val="none"/>
        </w:rPr>
      </w:pPr>
      <w:r>
        <w:rPr>
          <w:rFonts w:eastAsia="Times New Roman" w:cs="Times New Roman"/>
          <w:kern w:val="0"/>
          <w:sz w:val="22"/>
          <w:szCs w:val="22"/>
          <w14:ligatures w14:val="none"/>
        </w:rPr>
        <w:t xml:space="preserve">Our goal is to </w:t>
      </w:r>
      <w:r w:rsidR="00A2131F">
        <w:rPr>
          <w:rFonts w:eastAsia="Times New Roman" w:cs="Times New Roman"/>
          <w:kern w:val="0"/>
          <w:sz w:val="22"/>
          <w:szCs w:val="22"/>
          <w14:ligatures w14:val="none"/>
        </w:rPr>
        <w:t xml:space="preserve">demonstrate the effectiveness of </w:t>
      </w:r>
      <w:proofErr w:type="spellStart"/>
      <w:r w:rsidR="00A2131F">
        <w:rPr>
          <w:rFonts w:eastAsia="Times New Roman" w:cs="Times New Roman"/>
          <w:kern w:val="0"/>
          <w:sz w:val="22"/>
          <w:szCs w:val="22"/>
          <w14:ligatures w14:val="none"/>
        </w:rPr>
        <w:t>levergaging</w:t>
      </w:r>
      <w:proofErr w:type="spellEnd"/>
      <w:r w:rsidR="00A2131F">
        <w:rPr>
          <w:rFonts w:eastAsia="Times New Roman" w:cs="Times New Roman"/>
          <w:kern w:val="0"/>
          <w:sz w:val="22"/>
          <w:szCs w:val="22"/>
          <w14:ligatures w14:val="none"/>
        </w:rPr>
        <w:t xml:space="preserve"> AI to write a book. And use this to engage those willing to collaborate to advance the development of the material.  This is what we </w:t>
      </w:r>
      <w:proofErr w:type="gramStart"/>
      <w:r w:rsidR="00A2131F">
        <w:rPr>
          <w:rFonts w:eastAsia="Times New Roman" w:cs="Times New Roman"/>
          <w:kern w:val="0"/>
          <w:sz w:val="22"/>
          <w:szCs w:val="22"/>
          <w14:ligatures w14:val="none"/>
        </w:rPr>
        <w:t>envision  as</w:t>
      </w:r>
      <w:proofErr w:type="gramEnd"/>
      <w:r w:rsidR="00A2131F">
        <w:rPr>
          <w:rFonts w:eastAsia="Times New Roman" w:cs="Times New Roman"/>
          <w:kern w:val="0"/>
          <w:sz w:val="22"/>
          <w:szCs w:val="22"/>
          <w14:ligatures w14:val="none"/>
        </w:rPr>
        <w:t xml:space="preserve"> a </w:t>
      </w:r>
      <w:proofErr w:type="spellStart"/>
      <w:r w:rsidR="00A2131F">
        <w:rPr>
          <w:rFonts w:eastAsia="Times New Roman" w:cs="Times New Roman"/>
          <w:kern w:val="0"/>
          <w:sz w:val="22"/>
          <w:szCs w:val="22"/>
          <w14:ligatures w14:val="none"/>
        </w:rPr>
        <w:t>Citical</w:t>
      </w:r>
      <w:proofErr w:type="spellEnd"/>
      <w:r w:rsidR="00A2131F">
        <w:rPr>
          <w:rFonts w:eastAsia="Times New Roman" w:cs="Times New Roman"/>
          <w:kern w:val="0"/>
          <w:sz w:val="22"/>
          <w:szCs w:val="22"/>
          <w14:ligatures w14:val="none"/>
        </w:rPr>
        <w:t xml:space="preserve"> Learning Hub.  </w:t>
      </w:r>
    </w:p>
    <w:p w14:paraId="1FF0BFE0" w14:textId="670F5FF4" w:rsidR="00CC196C" w:rsidRDefault="00CC196C" w:rsidP="00396A9A">
      <w:pPr>
        <w:spacing w:before="100" w:beforeAutospacing="1" w:after="100" w:afterAutospacing="1" w:line="240" w:lineRule="auto"/>
        <w:rPr>
          <w:rFonts w:eastAsia="Times New Roman" w:cs="Times New Roman"/>
          <w:kern w:val="0"/>
          <w:sz w:val="22"/>
          <w:szCs w:val="22"/>
          <w14:ligatures w14:val="none"/>
        </w:rPr>
      </w:pPr>
      <w:r>
        <w:rPr>
          <w:rFonts w:eastAsia="Times New Roman" w:cs="Times New Roman"/>
          <w:kern w:val="0"/>
          <w:sz w:val="22"/>
          <w:szCs w:val="22"/>
          <w14:ligatures w14:val="none"/>
        </w:rPr>
        <w:t xml:space="preserve">We share a </w:t>
      </w:r>
      <w:proofErr w:type="gramStart"/>
      <w:r>
        <w:rPr>
          <w:rFonts w:eastAsia="Times New Roman" w:cs="Times New Roman"/>
          <w:kern w:val="0"/>
          <w:sz w:val="22"/>
          <w:szCs w:val="22"/>
          <w14:ligatures w14:val="none"/>
        </w:rPr>
        <w:t xml:space="preserve">methodology  </w:t>
      </w:r>
      <w:r w:rsidR="00A2131F">
        <w:rPr>
          <w:rFonts w:eastAsia="Times New Roman" w:cs="Times New Roman"/>
          <w:kern w:val="0"/>
          <w:sz w:val="22"/>
          <w:szCs w:val="22"/>
          <w14:ligatures w14:val="none"/>
        </w:rPr>
        <w:t>a</w:t>
      </w:r>
      <w:r>
        <w:rPr>
          <w:rFonts w:eastAsia="Times New Roman" w:cs="Times New Roman"/>
          <w:kern w:val="0"/>
          <w:sz w:val="22"/>
          <w:szCs w:val="22"/>
          <w14:ligatures w14:val="none"/>
        </w:rPr>
        <w:t>nd</w:t>
      </w:r>
      <w:proofErr w:type="gramEnd"/>
      <w:r>
        <w:rPr>
          <w:rFonts w:eastAsia="Times New Roman" w:cs="Times New Roman"/>
          <w:kern w:val="0"/>
          <w:sz w:val="22"/>
          <w:szCs w:val="22"/>
          <w14:ligatures w14:val="none"/>
        </w:rPr>
        <w:t xml:space="preserve"> technolog</w:t>
      </w:r>
      <w:r w:rsidR="00A2131F">
        <w:rPr>
          <w:rFonts w:eastAsia="Times New Roman" w:cs="Times New Roman"/>
          <w:kern w:val="0"/>
          <w:sz w:val="22"/>
          <w:szCs w:val="22"/>
          <w14:ligatures w14:val="none"/>
        </w:rPr>
        <w:t xml:space="preserve">ies </w:t>
      </w:r>
      <w:r>
        <w:rPr>
          <w:rFonts w:eastAsia="Times New Roman" w:cs="Times New Roman"/>
          <w:kern w:val="0"/>
          <w:sz w:val="22"/>
          <w:szCs w:val="22"/>
          <w14:ligatures w14:val="none"/>
        </w:rPr>
        <w:t xml:space="preserve">that </w:t>
      </w:r>
      <w:r w:rsidR="00A2131F">
        <w:rPr>
          <w:rFonts w:eastAsia="Times New Roman" w:cs="Times New Roman"/>
          <w:kern w:val="0"/>
          <w:sz w:val="22"/>
          <w:szCs w:val="22"/>
          <w14:ligatures w14:val="none"/>
        </w:rPr>
        <w:t>are</w:t>
      </w:r>
      <w:r>
        <w:rPr>
          <w:rFonts w:eastAsia="Times New Roman" w:cs="Times New Roman"/>
          <w:kern w:val="0"/>
          <w:sz w:val="22"/>
          <w:szCs w:val="22"/>
          <w14:ligatures w14:val="none"/>
        </w:rPr>
        <w:t xml:space="preserve"> being used to develop and </w:t>
      </w:r>
      <w:proofErr w:type="gramStart"/>
      <w:r>
        <w:rPr>
          <w:rFonts w:eastAsia="Times New Roman" w:cs="Times New Roman"/>
          <w:kern w:val="0"/>
          <w:sz w:val="22"/>
          <w:szCs w:val="22"/>
          <w14:ligatures w14:val="none"/>
        </w:rPr>
        <w:t>distribute  intelligent</w:t>
      </w:r>
      <w:proofErr w:type="gramEnd"/>
      <w:r>
        <w:rPr>
          <w:rFonts w:eastAsia="Times New Roman" w:cs="Times New Roman"/>
          <w:kern w:val="0"/>
          <w:sz w:val="22"/>
          <w:szCs w:val="22"/>
          <w14:ligatures w14:val="none"/>
        </w:rPr>
        <w:t xml:space="preserve"> </w:t>
      </w:r>
      <w:proofErr w:type="gramStart"/>
      <w:r w:rsidR="00A2131F">
        <w:rPr>
          <w:rFonts w:eastAsia="Times New Roman" w:cs="Times New Roman"/>
          <w:kern w:val="0"/>
          <w:sz w:val="22"/>
          <w:szCs w:val="22"/>
          <w14:ligatures w14:val="none"/>
        </w:rPr>
        <w:t xml:space="preserve">text </w:t>
      </w:r>
      <w:r>
        <w:rPr>
          <w:rFonts w:eastAsia="Times New Roman" w:cs="Times New Roman"/>
          <w:kern w:val="0"/>
          <w:sz w:val="22"/>
          <w:szCs w:val="22"/>
          <w14:ligatures w14:val="none"/>
        </w:rPr>
        <w:t>books</w:t>
      </w:r>
      <w:proofErr w:type="gramEnd"/>
      <w:r>
        <w:rPr>
          <w:rFonts w:eastAsia="Times New Roman" w:cs="Times New Roman"/>
          <w:kern w:val="0"/>
          <w:sz w:val="22"/>
          <w:szCs w:val="22"/>
          <w14:ligatures w14:val="none"/>
        </w:rPr>
        <w:t xml:space="preserve"> for schools in Africa. Nearly </w:t>
      </w:r>
      <w:proofErr w:type="gramStart"/>
      <w:r>
        <w:rPr>
          <w:rFonts w:eastAsia="Times New Roman" w:cs="Times New Roman"/>
          <w:kern w:val="0"/>
          <w:sz w:val="22"/>
          <w:szCs w:val="22"/>
          <w14:ligatures w14:val="none"/>
        </w:rPr>
        <w:t>100  of</w:t>
      </w:r>
      <w:proofErr w:type="gramEnd"/>
      <w:r>
        <w:rPr>
          <w:rFonts w:eastAsia="Times New Roman" w:cs="Times New Roman"/>
          <w:kern w:val="0"/>
          <w:sz w:val="22"/>
          <w:szCs w:val="22"/>
          <w14:ligatures w14:val="none"/>
        </w:rPr>
        <w:t xml:space="preserve"> these books have been released so far.  Students in Africa are learning advanced subjects like line</w:t>
      </w:r>
      <w:r w:rsidR="00A2131F">
        <w:rPr>
          <w:rFonts w:eastAsia="Times New Roman" w:cs="Times New Roman"/>
          <w:kern w:val="0"/>
          <w:sz w:val="22"/>
          <w:szCs w:val="22"/>
          <w14:ligatures w14:val="none"/>
        </w:rPr>
        <w:t>a</w:t>
      </w:r>
      <w:r>
        <w:rPr>
          <w:rFonts w:eastAsia="Times New Roman" w:cs="Times New Roman"/>
          <w:kern w:val="0"/>
          <w:sz w:val="22"/>
          <w:szCs w:val="22"/>
          <w14:ligatures w14:val="none"/>
        </w:rPr>
        <w:t xml:space="preserve">r algebra and applied physics using intelligent textbooks </w:t>
      </w:r>
      <w:proofErr w:type="gramStart"/>
      <w:r>
        <w:rPr>
          <w:rFonts w:eastAsia="Times New Roman" w:cs="Times New Roman"/>
          <w:kern w:val="0"/>
          <w:sz w:val="22"/>
          <w:szCs w:val="22"/>
          <w14:ligatures w14:val="none"/>
        </w:rPr>
        <w:t>maintained  by</w:t>
      </w:r>
      <w:proofErr w:type="gramEnd"/>
      <w:r>
        <w:rPr>
          <w:rFonts w:eastAsia="Times New Roman" w:cs="Times New Roman"/>
          <w:kern w:val="0"/>
          <w:sz w:val="22"/>
          <w:szCs w:val="22"/>
          <w14:ligatures w14:val="none"/>
        </w:rPr>
        <w:t xml:space="preserve"> a</w:t>
      </w:r>
      <w:r w:rsidR="00A2131F">
        <w:rPr>
          <w:rFonts w:eastAsia="Times New Roman" w:cs="Times New Roman"/>
          <w:kern w:val="0"/>
          <w:sz w:val="22"/>
          <w:szCs w:val="22"/>
          <w14:ligatures w14:val="none"/>
        </w:rPr>
        <w:t xml:space="preserve"> </w:t>
      </w:r>
      <w:proofErr w:type="gramStart"/>
      <w:r w:rsidR="00A2131F">
        <w:rPr>
          <w:rFonts w:eastAsia="Times New Roman" w:cs="Times New Roman"/>
          <w:kern w:val="0"/>
          <w:sz w:val="22"/>
          <w:szCs w:val="22"/>
          <w14:ligatures w14:val="none"/>
        </w:rPr>
        <w:t xml:space="preserve">small </w:t>
      </w:r>
      <w:r>
        <w:rPr>
          <w:rFonts w:eastAsia="Times New Roman" w:cs="Times New Roman"/>
          <w:kern w:val="0"/>
          <w:sz w:val="22"/>
          <w:szCs w:val="22"/>
          <w14:ligatures w14:val="none"/>
        </w:rPr>
        <w:t xml:space="preserve"> team</w:t>
      </w:r>
      <w:proofErr w:type="gramEnd"/>
      <w:r>
        <w:rPr>
          <w:rFonts w:eastAsia="Times New Roman" w:cs="Times New Roman"/>
          <w:kern w:val="0"/>
          <w:sz w:val="22"/>
          <w:szCs w:val="22"/>
          <w14:ligatures w14:val="none"/>
        </w:rPr>
        <w:t xml:space="preserve"> located here in Minneapolis.  We are confident that we can provide personal learning at scale.</w:t>
      </w:r>
    </w:p>
    <w:p w14:paraId="303D7BCB" w14:textId="75A9A765" w:rsidR="00CC196C" w:rsidRPr="00A2131F" w:rsidRDefault="00CC196C" w:rsidP="00396A9A">
      <w:pPr>
        <w:spacing w:before="100" w:beforeAutospacing="1" w:after="100" w:afterAutospacing="1" w:line="240" w:lineRule="auto"/>
        <w:rPr>
          <w:rFonts w:eastAsia="Times New Roman" w:cs="Times New Roman"/>
          <w:b/>
          <w:bCs/>
          <w:kern w:val="0"/>
          <w14:ligatures w14:val="none"/>
        </w:rPr>
      </w:pPr>
      <w:r w:rsidRPr="00A2131F">
        <w:rPr>
          <w:rFonts w:eastAsia="Times New Roman" w:cs="Times New Roman"/>
          <w:b/>
          <w:bCs/>
          <w:kern w:val="0"/>
          <w14:ligatures w14:val="none"/>
        </w:rPr>
        <w:t>About us</w:t>
      </w:r>
    </w:p>
    <w:p w14:paraId="0B35A9C0" w14:textId="6F05FC43" w:rsidR="00CC196C" w:rsidRDefault="00CC196C" w:rsidP="00A2131F">
      <w:pPr>
        <w:spacing w:before="100" w:beforeAutospacing="1" w:after="100" w:afterAutospacing="1" w:line="240" w:lineRule="auto"/>
        <w:rPr>
          <w:rFonts w:eastAsia="Times New Roman" w:cs="Times New Roman"/>
          <w:kern w:val="0"/>
          <w:sz w:val="22"/>
          <w:szCs w:val="22"/>
          <w14:ligatures w14:val="none"/>
        </w:rPr>
      </w:pPr>
      <w:r>
        <w:rPr>
          <w:rFonts w:eastAsia="Times New Roman" w:cs="Times New Roman"/>
          <w:kern w:val="0"/>
          <w:sz w:val="22"/>
          <w:szCs w:val="22"/>
          <w14:ligatures w14:val="none"/>
        </w:rPr>
        <w:t xml:space="preserve">Knowledge Advantage is a continuation of Information Advantage, Inc., a pioneer in supporting advanced quantitative data analysis.  AI is advancing qualitative data analysis. </w:t>
      </w:r>
    </w:p>
    <w:p w14:paraId="509DFF43" w14:textId="5E50BC15" w:rsidR="00CC196C" w:rsidRDefault="00CC196C" w:rsidP="00A2131F">
      <w:pPr>
        <w:spacing w:before="100" w:beforeAutospacing="1" w:after="100" w:afterAutospacing="1" w:line="240" w:lineRule="auto"/>
        <w:rPr>
          <w:rFonts w:eastAsia="Times New Roman" w:cs="Times New Roman"/>
          <w:kern w:val="0"/>
          <w:sz w:val="22"/>
          <w:szCs w:val="22"/>
          <w14:ligatures w14:val="none"/>
        </w:rPr>
      </w:pPr>
      <w:r>
        <w:rPr>
          <w:rFonts w:eastAsia="Times New Roman" w:cs="Times New Roman"/>
          <w:kern w:val="0"/>
          <w:sz w:val="22"/>
          <w:szCs w:val="22"/>
          <w14:ligatures w14:val="none"/>
        </w:rPr>
        <w:t xml:space="preserve">Knowledge Advantage’s roots were planted 10 years ago. when we developed technology </w:t>
      </w:r>
      <w:proofErr w:type="gramStart"/>
      <w:r>
        <w:rPr>
          <w:rFonts w:eastAsia="Times New Roman" w:cs="Times New Roman"/>
          <w:kern w:val="0"/>
          <w:sz w:val="22"/>
          <w:szCs w:val="22"/>
          <w14:ligatures w14:val="none"/>
        </w:rPr>
        <w:t>for  by</w:t>
      </w:r>
      <w:proofErr w:type="gramEnd"/>
      <w:r>
        <w:rPr>
          <w:rFonts w:eastAsia="Times New Roman" w:cs="Times New Roman"/>
          <w:kern w:val="0"/>
          <w:sz w:val="22"/>
          <w:szCs w:val="22"/>
          <w14:ligatures w14:val="none"/>
        </w:rPr>
        <w:t xml:space="preserve"> a grant-funded project, Care-to-</w:t>
      </w:r>
      <w:proofErr w:type="gramStart"/>
      <w:r>
        <w:rPr>
          <w:rFonts w:eastAsia="Times New Roman" w:cs="Times New Roman"/>
          <w:kern w:val="0"/>
          <w:sz w:val="22"/>
          <w:szCs w:val="22"/>
          <w14:ligatures w14:val="none"/>
        </w:rPr>
        <w:t>Plan;</w:t>
      </w:r>
      <w:proofErr w:type="gramEnd"/>
      <w:r>
        <w:rPr>
          <w:rFonts w:eastAsia="Times New Roman" w:cs="Times New Roman"/>
          <w:kern w:val="0"/>
          <w:sz w:val="22"/>
          <w:szCs w:val="22"/>
          <w14:ligatures w14:val="none"/>
        </w:rPr>
        <w:t xml:space="preserve"> a project lead by the University of Minnesota, School of Nursing.</w:t>
      </w:r>
    </w:p>
    <w:p w14:paraId="0B55F855" w14:textId="2341BDB2" w:rsidR="00CC196C" w:rsidRDefault="00CC196C" w:rsidP="00CC196C">
      <w:pPr>
        <w:spacing w:before="100" w:beforeAutospacing="1" w:after="100" w:afterAutospacing="1" w:line="240" w:lineRule="auto"/>
        <w:ind w:left="720"/>
        <w:jc w:val="center"/>
        <w:rPr>
          <w:rFonts w:eastAsia="Times New Roman" w:cs="Times New Roman"/>
          <w:kern w:val="0"/>
          <w:sz w:val="22"/>
          <w:szCs w:val="22"/>
          <w14:ligatures w14:val="none"/>
        </w:rPr>
      </w:pPr>
      <w:r w:rsidRPr="00CC196C">
        <w:rPr>
          <w:rFonts w:eastAsia="Times New Roman" w:cs="Times New Roman"/>
          <w:kern w:val="0"/>
          <w:sz w:val="22"/>
          <w:szCs w:val="22"/>
          <w14:ligatures w14:val="none"/>
        </w:rPr>
        <w:t>https://pmc.ncbi.nlm.nih.gov/articles/PMC5181391/</w:t>
      </w:r>
    </w:p>
    <w:p w14:paraId="53ACAE2B" w14:textId="6C80FF6F" w:rsidR="00CC196C" w:rsidRPr="00CC196C" w:rsidRDefault="00CC196C" w:rsidP="00A2131F">
      <w:pPr>
        <w:spacing w:before="100" w:beforeAutospacing="1" w:after="100" w:afterAutospacing="1" w:line="240" w:lineRule="auto"/>
        <w:rPr>
          <w:rFonts w:eastAsia="Times New Roman" w:cs="Times New Roman"/>
          <w:kern w:val="0"/>
          <w:sz w:val="22"/>
          <w:szCs w:val="22"/>
          <w14:ligatures w14:val="none"/>
        </w:rPr>
      </w:pPr>
      <w:r w:rsidRPr="00CC196C">
        <w:rPr>
          <w:color w:val="1B1B1B"/>
          <w:sz w:val="22"/>
          <w:szCs w:val="22"/>
          <w:shd w:val="clear" w:color="auto" w:fill="FFFFFF"/>
        </w:rPr>
        <w:lastRenderedPageBreak/>
        <w:t>Care</w:t>
      </w:r>
      <w:r>
        <w:rPr>
          <w:color w:val="1B1B1B"/>
          <w:sz w:val="22"/>
          <w:szCs w:val="22"/>
          <w:shd w:val="clear" w:color="auto" w:fill="FFFFFF"/>
        </w:rPr>
        <w:t>-</w:t>
      </w:r>
      <w:r w:rsidRPr="00CC196C">
        <w:rPr>
          <w:color w:val="1B1B1B"/>
          <w:sz w:val="22"/>
          <w:szCs w:val="22"/>
          <w:shd w:val="clear" w:color="auto" w:fill="FFFFFF"/>
        </w:rPr>
        <w:t>to Plan</w:t>
      </w:r>
      <w:r>
        <w:rPr>
          <w:color w:val="1B1B1B"/>
          <w:sz w:val="22"/>
          <w:szCs w:val="22"/>
          <w:shd w:val="clear" w:color="auto" w:fill="FFFFFF"/>
        </w:rPr>
        <w:t>-</w:t>
      </w:r>
      <w:r w:rsidRPr="00CC196C">
        <w:rPr>
          <w:color w:val="1B1B1B"/>
          <w:sz w:val="22"/>
          <w:szCs w:val="22"/>
          <w:shd w:val="clear" w:color="auto" w:fill="FFFFFF"/>
        </w:rPr>
        <w:t>was “</w:t>
      </w:r>
      <w:r w:rsidRPr="00CC196C">
        <w:rPr>
          <w:color w:val="1B1B1B"/>
          <w:sz w:val="22"/>
          <w:szCs w:val="22"/>
          <w:shd w:val="clear" w:color="auto" w:fill="FFFFFF"/>
        </w:rPr>
        <w:t>an online resource</w:t>
      </w:r>
      <w:r w:rsidR="00A2131F">
        <w:rPr>
          <w:color w:val="1B1B1B"/>
          <w:sz w:val="22"/>
          <w:szCs w:val="22"/>
          <w:shd w:val="clear" w:color="auto" w:fill="FFFFFF"/>
        </w:rPr>
        <w:t xml:space="preserve"> </w:t>
      </w:r>
      <w:proofErr w:type="gramStart"/>
      <w:r w:rsidR="00A2131F">
        <w:rPr>
          <w:color w:val="1B1B1B"/>
          <w:sz w:val="22"/>
          <w:szCs w:val="22"/>
          <w:shd w:val="clear" w:color="auto" w:fill="FFFFFF"/>
        </w:rPr>
        <w:t xml:space="preserve">directory </w:t>
      </w:r>
      <w:r w:rsidRPr="00CC196C">
        <w:rPr>
          <w:color w:val="1B1B1B"/>
          <w:sz w:val="22"/>
          <w:szCs w:val="22"/>
          <w:shd w:val="clear" w:color="auto" w:fill="FFFFFF"/>
        </w:rPr>
        <w:t xml:space="preserve"> for</w:t>
      </w:r>
      <w:proofErr w:type="gramEnd"/>
      <w:r w:rsidRPr="00CC196C">
        <w:rPr>
          <w:color w:val="1B1B1B"/>
          <w:sz w:val="22"/>
          <w:szCs w:val="22"/>
          <w:shd w:val="clear" w:color="auto" w:fill="FFFFFF"/>
        </w:rPr>
        <w:t xml:space="preserve"> dementia caregivers (e.g., relatives or unpaid nonrelatives) that generates tailored support recommendations</w:t>
      </w:r>
      <w:r>
        <w:rPr>
          <w:color w:val="1B1B1B"/>
          <w:sz w:val="22"/>
          <w:szCs w:val="22"/>
          <w:shd w:val="clear" w:color="auto" w:fill="FFFFFF"/>
        </w:rPr>
        <w:t xml:space="preserve">.”  It was well </w:t>
      </w:r>
      <w:r w:rsidR="00A2131F">
        <w:rPr>
          <w:color w:val="1B1B1B"/>
          <w:sz w:val="22"/>
          <w:szCs w:val="22"/>
          <w:shd w:val="clear" w:color="auto" w:fill="FFFFFF"/>
        </w:rPr>
        <w:t>received</w:t>
      </w:r>
      <w:r>
        <w:rPr>
          <w:color w:val="1B1B1B"/>
          <w:sz w:val="22"/>
          <w:szCs w:val="22"/>
          <w:shd w:val="clear" w:color="auto" w:fill="FFFFFF"/>
        </w:rPr>
        <w:t xml:space="preserve"> and positively reviewed by over 400 experts.</w:t>
      </w:r>
    </w:p>
    <w:p w14:paraId="0A63B113" w14:textId="607FCA84" w:rsidR="00CC196C" w:rsidRDefault="00CC196C" w:rsidP="00A2131F">
      <w:pPr>
        <w:spacing w:before="100" w:beforeAutospacing="1" w:after="100" w:afterAutospacing="1" w:line="240" w:lineRule="auto"/>
        <w:rPr>
          <w:rFonts w:eastAsia="Times New Roman" w:cs="Times New Roman"/>
          <w:kern w:val="0"/>
          <w:sz w:val="22"/>
          <w:szCs w:val="22"/>
          <w14:ligatures w14:val="none"/>
        </w:rPr>
      </w:pPr>
      <w:r>
        <w:rPr>
          <w:rFonts w:eastAsia="Times New Roman" w:cs="Times New Roman"/>
          <w:kern w:val="0"/>
          <w:sz w:val="22"/>
          <w:szCs w:val="22"/>
          <w14:ligatures w14:val="none"/>
        </w:rPr>
        <w:t xml:space="preserve">The development of this online resource recommendation </w:t>
      </w:r>
      <w:proofErr w:type="gramStart"/>
      <w:r>
        <w:rPr>
          <w:rFonts w:eastAsia="Times New Roman" w:cs="Times New Roman"/>
          <w:kern w:val="0"/>
          <w:sz w:val="22"/>
          <w:szCs w:val="22"/>
          <w14:ligatures w14:val="none"/>
        </w:rPr>
        <w:t>engine  was</w:t>
      </w:r>
      <w:proofErr w:type="gramEnd"/>
      <w:r>
        <w:rPr>
          <w:rFonts w:eastAsia="Times New Roman" w:cs="Times New Roman"/>
          <w:kern w:val="0"/>
          <w:sz w:val="22"/>
          <w:szCs w:val="22"/>
          <w14:ligatures w14:val="none"/>
        </w:rPr>
        <w:t xml:space="preserve"> </w:t>
      </w:r>
      <w:proofErr w:type="gramStart"/>
      <w:r>
        <w:rPr>
          <w:rFonts w:eastAsia="Times New Roman" w:cs="Times New Roman"/>
          <w:kern w:val="0"/>
          <w:sz w:val="22"/>
          <w:szCs w:val="22"/>
          <w14:ligatures w14:val="none"/>
        </w:rPr>
        <w:t>undertaken  10</w:t>
      </w:r>
      <w:proofErr w:type="gramEnd"/>
      <w:r>
        <w:rPr>
          <w:rFonts w:eastAsia="Times New Roman" w:cs="Times New Roman"/>
          <w:kern w:val="0"/>
          <w:sz w:val="22"/>
          <w:szCs w:val="22"/>
          <w14:ligatures w14:val="none"/>
        </w:rPr>
        <w:t xml:space="preserve"> years ago, prior to having the </w:t>
      </w:r>
      <w:proofErr w:type="gramStart"/>
      <w:r>
        <w:rPr>
          <w:rFonts w:eastAsia="Times New Roman" w:cs="Times New Roman"/>
          <w:kern w:val="0"/>
          <w:sz w:val="22"/>
          <w:szCs w:val="22"/>
          <w14:ligatures w14:val="none"/>
        </w:rPr>
        <w:t>powerful  AI</w:t>
      </w:r>
      <w:proofErr w:type="gramEnd"/>
      <w:r>
        <w:rPr>
          <w:rFonts w:eastAsia="Times New Roman" w:cs="Times New Roman"/>
          <w:kern w:val="0"/>
          <w:sz w:val="22"/>
          <w:szCs w:val="22"/>
          <w14:ligatures w14:val="none"/>
        </w:rPr>
        <w:t xml:space="preserve"> tools needed </w:t>
      </w:r>
      <w:proofErr w:type="gramStart"/>
      <w:r>
        <w:rPr>
          <w:rFonts w:eastAsia="Times New Roman" w:cs="Times New Roman"/>
          <w:kern w:val="0"/>
          <w:sz w:val="22"/>
          <w:szCs w:val="22"/>
          <w14:ligatures w14:val="none"/>
        </w:rPr>
        <w:t>to  ‘</w:t>
      </w:r>
      <w:proofErr w:type="gramEnd"/>
      <w:r>
        <w:rPr>
          <w:rFonts w:eastAsia="Times New Roman" w:cs="Times New Roman"/>
          <w:kern w:val="0"/>
          <w:sz w:val="22"/>
          <w:szCs w:val="22"/>
          <w14:ligatures w14:val="none"/>
        </w:rPr>
        <w:t xml:space="preserve">move mountains of information’.  Care-to-Plan underscored the importance of learning about this disease; </w:t>
      </w:r>
      <w:proofErr w:type="gramStart"/>
      <w:r>
        <w:rPr>
          <w:rFonts w:eastAsia="Times New Roman" w:cs="Times New Roman"/>
          <w:kern w:val="0"/>
          <w:sz w:val="22"/>
          <w:szCs w:val="22"/>
          <w14:ligatures w14:val="none"/>
        </w:rPr>
        <w:t>however ,the</w:t>
      </w:r>
      <w:proofErr w:type="gramEnd"/>
      <w:r>
        <w:rPr>
          <w:rFonts w:eastAsia="Times New Roman" w:cs="Times New Roman"/>
          <w:kern w:val="0"/>
          <w:sz w:val="22"/>
          <w:szCs w:val="22"/>
          <w14:ligatures w14:val="none"/>
        </w:rPr>
        <w:t xml:space="preserve"> monumental task of developing a comprehensive resource directory turned out to be an insurmountable barrier. Today, with AI, we have a comprehensive database, </w:t>
      </w:r>
      <w:proofErr w:type="gramStart"/>
      <w:r>
        <w:rPr>
          <w:rFonts w:eastAsia="Times New Roman" w:cs="Times New Roman"/>
          <w:kern w:val="0"/>
          <w:sz w:val="22"/>
          <w:szCs w:val="22"/>
          <w14:ligatures w14:val="none"/>
        </w:rPr>
        <w:t>a  Large</w:t>
      </w:r>
      <w:proofErr w:type="gramEnd"/>
      <w:r>
        <w:rPr>
          <w:rFonts w:eastAsia="Times New Roman" w:cs="Times New Roman"/>
          <w:kern w:val="0"/>
          <w:sz w:val="22"/>
          <w:szCs w:val="22"/>
          <w14:ligatures w14:val="none"/>
        </w:rPr>
        <w:t xml:space="preserve"> Language Model, that includes biomedical literature and a directory of community-</w:t>
      </w:r>
      <w:proofErr w:type="gramStart"/>
      <w:r>
        <w:rPr>
          <w:rFonts w:eastAsia="Times New Roman" w:cs="Times New Roman"/>
          <w:kern w:val="0"/>
          <w:sz w:val="22"/>
          <w:szCs w:val="22"/>
          <w14:ligatures w14:val="none"/>
        </w:rPr>
        <w:t>based  resources</w:t>
      </w:r>
      <w:proofErr w:type="gramEnd"/>
    </w:p>
    <w:p w14:paraId="7DC6D015" w14:textId="3AE6A304" w:rsidR="00CC196C" w:rsidRDefault="00A2131F" w:rsidP="00A2131F">
      <w:pPr>
        <w:spacing w:before="100" w:beforeAutospacing="1" w:after="100" w:afterAutospacing="1" w:line="240" w:lineRule="auto"/>
        <w:rPr>
          <w:rFonts w:eastAsia="Times New Roman" w:cs="Times New Roman"/>
          <w:kern w:val="0"/>
          <w:sz w:val="22"/>
          <w:szCs w:val="22"/>
          <w14:ligatures w14:val="none"/>
        </w:rPr>
      </w:pPr>
      <w:r>
        <w:rPr>
          <w:rFonts w:eastAsia="Times New Roman" w:cs="Times New Roman"/>
          <w:kern w:val="0"/>
          <w:sz w:val="22"/>
          <w:szCs w:val="22"/>
          <w14:ligatures w14:val="none"/>
        </w:rPr>
        <w:t>From the Learning Graph, AI organized the topics into 15 chapters and the created an outline for each chapter in a few minutes.</w:t>
      </w:r>
    </w:p>
    <w:p w14:paraId="2F669F15" w14:textId="20BE0BC1" w:rsidR="00CC196C" w:rsidRDefault="00CC196C" w:rsidP="00A2131F">
      <w:pPr>
        <w:spacing w:before="100" w:beforeAutospacing="1" w:after="100" w:afterAutospacing="1" w:line="240" w:lineRule="auto"/>
        <w:ind w:left="720"/>
        <w:jc w:val="center"/>
        <w:rPr>
          <w:rFonts w:eastAsia="Times New Roman" w:cs="Times New Roman"/>
          <w:kern w:val="0"/>
          <w:sz w:val="22"/>
          <w:szCs w:val="22"/>
          <w14:ligatures w14:val="none"/>
        </w:rPr>
      </w:pPr>
      <w:r>
        <w:rPr>
          <w:rFonts w:eastAsia="Times New Roman" w:cs="Times New Roman"/>
          <w:noProof/>
          <w:kern w:val="0"/>
          <w:sz w:val="22"/>
          <w:szCs w:val="22"/>
        </w:rPr>
        <w:drawing>
          <wp:inline distT="0" distB="0" distL="0" distR="0" wp14:anchorId="5B4E432B" wp14:editId="3DE9FA33">
            <wp:extent cx="2888343" cy="2533471"/>
            <wp:effectExtent l="0" t="0" r="0" b="0"/>
            <wp:docPr id="78873934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39343" name="Picture 4"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21856" cy="2562866"/>
                    </a:xfrm>
                    <a:prstGeom prst="rect">
                      <a:avLst/>
                    </a:prstGeom>
                  </pic:spPr>
                </pic:pic>
              </a:graphicData>
            </a:graphic>
          </wp:inline>
        </w:drawing>
      </w:r>
    </w:p>
    <w:p w14:paraId="593A15CC" w14:textId="7AD38630" w:rsidR="00A2131F" w:rsidRDefault="00A2131F" w:rsidP="00A2131F">
      <w:pPr>
        <w:spacing w:before="100" w:beforeAutospacing="1" w:after="100" w:afterAutospacing="1" w:line="240" w:lineRule="auto"/>
        <w:rPr>
          <w:rFonts w:eastAsia="Times New Roman" w:cs="Times New Roman"/>
          <w:kern w:val="0"/>
          <w:sz w:val="22"/>
          <w:szCs w:val="22"/>
          <w14:ligatures w14:val="none"/>
        </w:rPr>
      </w:pPr>
      <w:r>
        <w:rPr>
          <w:rFonts w:eastAsia="Times New Roman" w:cs="Times New Roman"/>
          <w:kern w:val="0"/>
          <w:sz w:val="22"/>
          <w:szCs w:val="22"/>
          <w14:ligatures w14:val="none"/>
        </w:rPr>
        <w:t xml:space="preserve">As of </w:t>
      </w:r>
      <w:proofErr w:type="gramStart"/>
      <w:r>
        <w:rPr>
          <w:rFonts w:eastAsia="Times New Roman" w:cs="Times New Roman"/>
          <w:kern w:val="0"/>
          <w:sz w:val="22"/>
          <w:szCs w:val="22"/>
          <w14:ligatures w14:val="none"/>
        </w:rPr>
        <w:t>today,  the</w:t>
      </w:r>
      <w:proofErr w:type="gramEnd"/>
      <w:r>
        <w:rPr>
          <w:rFonts w:eastAsia="Times New Roman" w:cs="Times New Roman"/>
          <w:kern w:val="0"/>
          <w:sz w:val="22"/>
          <w:szCs w:val="22"/>
          <w14:ligatures w14:val="none"/>
        </w:rPr>
        <w:t xml:space="preserve"> </w:t>
      </w:r>
      <w:proofErr w:type="gramStart"/>
      <w:r>
        <w:rPr>
          <w:rFonts w:eastAsia="Times New Roman" w:cs="Times New Roman"/>
          <w:kern w:val="0"/>
          <w:sz w:val="22"/>
          <w:szCs w:val="22"/>
          <w14:ligatures w14:val="none"/>
        </w:rPr>
        <w:t>first  6</w:t>
      </w:r>
      <w:proofErr w:type="gramEnd"/>
      <w:r>
        <w:rPr>
          <w:rFonts w:eastAsia="Times New Roman" w:cs="Times New Roman"/>
          <w:kern w:val="0"/>
          <w:sz w:val="22"/>
          <w:szCs w:val="22"/>
          <w14:ligatures w14:val="none"/>
        </w:rPr>
        <w:t xml:space="preserve"> Chapters are at the first draft level.</w:t>
      </w:r>
    </w:p>
    <w:p w14:paraId="7B06F93C" w14:textId="035AEDEB" w:rsidR="00396A9A" w:rsidRPr="00A2131F" w:rsidRDefault="00A2131F" w:rsidP="007C08EC">
      <w:pPr>
        <w:spacing w:before="100" w:beforeAutospacing="1" w:after="100" w:afterAutospacing="1" w:line="240" w:lineRule="auto"/>
        <w:ind w:left="720"/>
        <w:rPr>
          <w:rFonts w:eastAsia="Times New Roman" w:cs="Times New Roman"/>
          <w:kern w:val="0"/>
          <w:sz w:val="22"/>
          <w:szCs w:val="22"/>
          <w14:ligatures w14:val="none"/>
        </w:rPr>
      </w:pPr>
      <w:r>
        <w:fldChar w:fldCharType="begin"/>
      </w:r>
      <w:r>
        <w:instrText xml:space="preserve"> INCLUDEPICTURE "https://mail.google.com/mail/u/0?ui=2&amp;ik=d975ad0e97&amp;attid=0.1&amp;permmsgid=msg-a:r-7880229293281376085&amp;th=19c1aedc27e2bf82&amp;view=fimg&amp;fur=ip&amp;permmsgid=msg-a:r-7880229293281376085&amp;sz=s0-l75-ft&amp;attbid=ANGjdJ-99Q4OP5AvP6Jw4w7lna90E4il9wcE1wXvvOuYJEwSwRl7q5F9HKpDVoKvwaMJIc9EaRUo_Y9NJgt47JRW_6mVjQZyk5_ru3NP9l_jqBZhgrJxQIE7q7GNK_c&amp;disp=emb&amp;realattid=ii_ml46cusw0&amp;zw" \* MERGEFORMATINET </w:instrText>
      </w:r>
      <w:r>
        <w:fldChar w:fldCharType="separate"/>
      </w:r>
      <w:r>
        <w:rPr>
          <w:noProof/>
        </w:rPr>
        <mc:AlternateContent>
          <mc:Choice Requires="wps">
            <w:drawing>
              <wp:inline distT="0" distB="0" distL="0" distR="0" wp14:anchorId="01291D8E" wp14:editId="5577E4DE">
                <wp:extent cx="302895" cy="302895"/>
                <wp:effectExtent l="0" t="0" r="0" b="0"/>
                <wp:docPr id="1801379123" name="Rectangl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16AD2C" id="Rectangle 8"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" filled="f" stroked="f">
                <o:lock v:ext="edit" aspectratio="t"/>
                <w10:anchorlock/>
              </v:rect>
            </w:pict>
          </mc:Fallback>
        </mc:AlternateContent>
      </w:r>
      <w:r>
        <w:fldChar w:fldCharType="end"/>
      </w:r>
      <w:r>
        <w:rPr>
          <w:rFonts w:eastAsia="Times New Roman" w:cs="Times New Roman"/>
          <w:noProof/>
          <w:kern w:val="0"/>
          <w:sz w:val="22"/>
          <w:szCs w:val="22"/>
        </w:rPr>
        <w:drawing>
          <wp:inline distT="0" distB="0" distL="0" distR="0" wp14:anchorId="46A3B52B" wp14:editId="596611EE">
            <wp:extent cx="3924048" cy="2616032"/>
            <wp:effectExtent l="0" t="0" r="635" b="635"/>
            <wp:docPr id="480515544" name="Picture 9" descr="A medical poster with medical ic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515544" name="Picture 9" descr="A medical poster with medical icons&#10;&#10;AI-generated content may be incorrect."/>
                    <pic:cNvPicPr/>
                  </pic:nvPicPr>
                  <pic:blipFill>
                    <a:blip r:embed="rId19"/>
                    <a:stretch>
                      <a:fillRect/>
                    </a:stretch>
                  </pic:blipFill>
                  <pic:spPr>
                    <a:xfrm>
                      <a:off x="0" y="0"/>
                      <a:ext cx="3961057" cy="2640704"/>
                    </a:xfrm>
                    <a:prstGeom prst="rect">
                      <a:avLst/>
                    </a:prstGeom>
                  </pic:spPr>
                </pic:pic>
              </a:graphicData>
            </a:graphic>
          </wp:inline>
        </w:drawing>
      </w:r>
    </w:p>
    <w:sectPr w:rsidR="00396A9A" w:rsidRPr="00A2131F">
      <w:footerReference w:type="even" r:id="rId20"/>
      <w:foot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699A15" w14:textId="77777777" w:rsidR="00E238C0" w:rsidRDefault="00E238C0" w:rsidP="00CC196C">
      <w:pPr>
        <w:spacing w:after="0" w:line="240" w:lineRule="auto"/>
      </w:pPr>
      <w:r>
        <w:separator/>
      </w:r>
    </w:p>
  </w:endnote>
  <w:endnote w:type="continuationSeparator" w:id="0">
    <w:p w14:paraId="63B19FC0" w14:textId="77777777" w:rsidR="00E238C0" w:rsidRDefault="00E238C0" w:rsidP="00CC19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47427364"/>
      <w:docPartObj>
        <w:docPartGallery w:val="Page Numbers (Bottom of Page)"/>
        <w:docPartUnique/>
      </w:docPartObj>
    </w:sdtPr>
    <w:sdtContent>
      <w:p w14:paraId="6653FF44" w14:textId="7E5A0F50" w:rsidR="00CC196C" w:rsidRDefault="00CC196C" w:rsidP="00FC34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DACB977" w14:textId="77777777" w:rsidR="00CC196C" w:rsidRDefault="00CC196C" w:rsidP="00CC196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861773115"/>
      <w:docPartObj>
        <w:docPartGallery w:val="Page Numbers (Bottom of Page)"/>
        <w:docPartUnique/>
      </w:docPartObj>
    </w:sdtPr>
    <w:sdtContent>
      <w:p w14:paraId="3F6355AC" w14:textId="5353AEF0" w:rsidR="00CC196C" w:rsidRDefault="00CC196C" w:rsidP="00FC34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p>
    </w:sdtContent>
  </w:sdt>
  <w:p w14:paraId="2D8E190A" w14:textId="77777777" w:rsidR="00CC196C" w:rsidRDefault="00CC196C" w:rsidP="00CC196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D8F69A" w14:textId="77777777" w:rsidR="00E238C0" w:rsidRDefault="00E238C0" w:rsidP="00CC196C">
      <w:pPr>
        <w:spacing w:after="0" w:line="240" w:lineRule="auto"/>
      </w:pPr>
      <w:r>
        <w:separator/>
      </w:r>
    </w:p>
  </w:footnote>
  <w:footnote w:type="continuationSeparator" w:id="0">
    <w:p w14:paraId="21010852" w14:textId="77777777" w:rsidR="00E238C0" w:rsidRDefault="00E238C0" w:rsidP="00CC19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376467"/>
    <w:multiLevelType w:val="multilevel"/>
    <w:tmpl w:val="2C38A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3AE22A8"/>
    <w:multiLevelType w:val="hybridMultilevel"/>
    <w:tmpl w:val="5ADC3E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26823997">
    <w:abstractNumId w:val="0"/>
  </w:num>
  <w:num w:numId="2" w16cid:durableId="1624012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6A9A"/>
    <w:rsid w:val="000B6923"/>
    <w:rsid w:val="00396A9A"/>
    <w:rsid w:val="00650EE1"/>
    <w:rsid w:val="007C08EC"/>
    <w:rsid w:val="00A2131F"/>
    <w:rsid w:val="00CC196C"/>
    <w:rsid w:val="00D47F1A"/>
    <w:rsid w:val="00D73D83"/>
    <w:rsid w:val="00E238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1D7C8A3"/>
  <w15:chartTrackingRefBased/>
  <w15:docId w15:val="{D722244F-06ED-0642-8747-B700B018C3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96A9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96A9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96A9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96A9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96A9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96A9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96A9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96A9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96A9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6A9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96A9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96A9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96A9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96A9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96A9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96A9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96A9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96A9A"/>
    <w:rPr>
      <w:rFonts w:eastAsiaTheme="majorEastAsia" w:cstheme="majorBidi"/>
      <w:color w:val="272727" w:themeColor="text1" w:themeTint="D8"/>
    </w:rPr>
  </w:style>
  <w:style w:type="paragraph" w:styleId="Title">
    <w:name w:val="Title"/>
    <w:basedOn w:val="Normal"/>
    <w:next w:val="Normal"/>
    <w:link w:val="TitleChar"/>
    <w:uiPriority w:val="10"/>
    <w:qFormat/>
    <w:rsid w:val="00396A9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96A9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96A9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96A9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96A9A"/>
    <w:pPr>
      <w:spacing w:before="160"/>
      <w:jc w:val="center"/>
    </w:pPr>
    <w:rPr>
      <w:i/>
      <w:iCs/>
      <w:color w:val="404040" w:themeColor="text1" w:themeTint="BF"/>
    </w:rPr>
  </w:style>
  <w:style w:type="character" w:customStyle="1" w:styleId="QuoteChar">
    <w:name w:val="Quote Char"/>
    <w:basedOn w:val="DefaultParagraphFont"/>
    <w:link w:val="Quote"/>
    <w:uiPriority w:val="29"/>
    <w:rsid w:val="00396A9A"/>
    <w:rPr>
      <w:i/>
      <w:iCs/>
      <w:color w:val="404040" w:themeColor="text1" w:themeTint="BF"/>
    </w:rPr>
  </w:style>
  <w:style w:type="paragraph" w:styleId="ListParagraph">
    <w:name w:val="List Paragraph"/>
    <w:basedOn w:val="Normal"/>
    <w:uiPriority w:val="34"/>
    <w:qFormat/>
    <w:rsid w:val="00396A9A"/>
    <w:pPr>
      <w:ind w:left="720"/>
      <w:contextualSpacing/>
    </w:pPr>
  </w:style>
  <w:style w:type="character" w:styleId="IntenseEmphasis">
    <w:name w:val="Intense Emphasis"/>
    <w:basedOn w:val="DefaultParagraphFont"/>
    <w:uiPriority w:val="21"/>
    <w:qFormat/>
    <w:rsid w:val="00396A9A"/>
    <w:rPr>
      <w:i/>
      <w:iCs/>
      <w:color w:val="0F4761" w:themeColor="accent1" w:themeShade="BF"/>
    </w:rPr>
  </w:style>
  <w:style w:type="paragraph" w:styleId="IntenseQuote">
    <w:name w:val="Intense Quote"/>
    <w:basedOn w:val="Normal"/>
    <w:next w:val="Normal"/>
    <w:link w:val="IntenseQuoteChar"/>
    <w:uiPriority w:val="30"/>
    <w:qFormat/>
    <w:rsid w:val="00396A9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96A9A"/>
    <w:rPr>
      <w:i/>
      <w:iCs/>
      <w:color w:val="0F4761" w:themeColor="accent1" w:themeShade="BF"/>
    </w:rPr>
  </w:style>
  <w:style w:type="character" w:styleId="IntenseReference">
    <w:name w:val="Intense Reference"/>
    <w:basedOn w:val="DefaultParagraphFont"/>
    <w:uiPriority w:val="32"/>
    <w:qFormat/>
    <w:rsid w:val="00396A9A"/>
    <w:rPr>
      <w:b/>
      <w:bCs/>
      <w:smallCaps/>
      <w:color w:val="0F4761" w:themeColor="accent1" w:themeShade="BF"/>
      <w:spacing w:val="5"/>
    </w:rPr>
  </w:style>
  <w:style w:type="paragraph" w:customStyle="1" w:styleId="font-claude-response-body">
    <w:name w:val="font-claude-response-body"/>
    <w:basedOn w:val="Normal"/>
    <w:rsid w:val="00396A9A"/>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396A9A"/>
    <w:rPr>
      <w:b/>
      <w:bCs/>
    </w:rPr>
  </w:style>
  <w:style w:type="character" w:customStyle="1" w:styleId="inline-flex">
    <w:name w:val="inline-flex"/>
    <w:basedOn w:val="DefaultParagraphFont"/>
    <w:rsid w:val="00396A9A"/>
  </w:style>
  <w:style w:type="character" w:customStyle="1" w:styleId="text-nowrap">
    <w:name w:val="text-nowrap"/>
    <w:basedOn w:val="DefaultParagraphFont"/>
    <w:rsid w:val="00396A9A"/>
  </w:style>
  <w:style w:type="paragraph" w:customStyle="1" w:styleId="whitespace-normal">
    <w:name w:val="whitespace-normal"/>
    <w:basedOn w:val="Normal"/>
    <w:rsid w:val="00396A9A"/>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Emphasis">
    <w:name w:val="Emphasis"/>
    <w:basedOn w:val="DefaultParagraphFont"/>
    <w:uiPriority w:val="20"/>
    <w:qFormat/>
    <w:rsid w:val="00396A9A"/>
    <w:rPr>
      <w:i/>
      <w:iCs/>
    </w:rPr>
  </w:style>
  <w:style w:type="character" w:customStyle="1" w:styleId="hovertext-text-300">
    <w:name w:val="hover:text-text-300"/>
    <w:basedOn w:val="DefaultParagraphFont"/>
    <w:rsid w:val="00396A9A"/>
  </w:style>
  <w:style w:type="paragraph" w:customStyle="1" w:styleId="is-empty">
    <w:name w:val="is-empty"/>
    <w:basedOn w:val="Normal"/>
    <w:rsid w:val="00396A9A"/>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CC19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196C"/>
  </w:style>
  <w:style w:type="character" w:styleId="PageNumber">
    <w:name w:val="page number"/>
    <w:basedOn w:val="DefaultParagraphFont"/>
    <w:uiPriority w:val="99"/>
    <w:semiHidden/>
    <w:unhideWhenUsed/>
    <w:rsid w:val="00CC19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7458655">
      <w:bodyDiv w:val="1"/>
      <w:marLeft w:val="0"/>
      <w:marRight w:val="0"/>
      <w:marTop w:val="0"/>
      <w:marBottom w:val="0"/>
      <w:divBdr>
        <w:top w:val="none" w:sz="0" w:space="0" w:color="auto"/>
        <w:left w:val="none" w:sz="0" w:space="0" w:color="auto"/>
        <w:bottom w:val="none" w:sz="0" w:space="0" w:color="auto"/>
        <w:right w:val="none" w:sz="0" w:space="0" w:color="auto"/>
      </w:divBdr>
      <w:divsChild>
        <w:div w:id="792283754">
          <w:marLeft w:val="0"/>
          <w:marRight w:val="0"/>
          <w:marTop w:val="0"/>
          <w:marBottom w:val="0"/>
          <w:divBdr>
            <w:top w:val="none" w:sz="0" w:space="0" w:color="auto"/>
            <w:left w:val="none" w:sz="0" w:space="0" w:color="auto"/>
            <w:bottom w:val="none" w:sz="0" w:space="0" w:color="auto"/>
            <w:right w:val="none" w:sz="0" w:space="0" w:color="auto"/>
          </w:divBdr>
          <w:divsChild>
            <w:div w:id="1651052991">
              <w:marLeft w:val="0"/>
              <w:marRight w:val="0"/>
              <w:marTop w:val="0"/>
              <w:marBottom w:val="0"/>
              <w:divBdr>
                <w:top w:val="none" w:sz="0" w:space="0" w:color="auto"/>
                <w:left w:val="none" w:sz="0" w:space="0" w:color="auto"/>
                <w:bottom w:val="none" w:sz="0" w:space="0" w:color="auto"/>
                <w:right w:val="none" w:sz="0" w:space="0" w:color="auto"/>
              </w:divBdr>
              <w:divsChild>
                <w:div w:id="1093429555">
                  <w:marLeft w:val="0"/>
                  <w:marRight w:val="0"/>
                  <w:marTop w:val="0"/>
                  <w:marBottom w:val="0"/>
                  <w:divBdr>
                    <w:top w:val="none" w:sz="0" w:space="0" w:color="auto"/>
                    <w:left w:val="none" w:sz="0" w:space="0" w:color="auto"/>
                    <w:bottom w:val="none" w:sz="0" w:space="0" w:color="auto"/>
                    <w:right w:val="none" w:sz="0" w:space="0" w:color="auto"/>
                  </w:divBdr>
                  <w:divsChild>
                    <w:div w:id="1524126317">
                      <w:marLeft w:val="0"/>
                      <w:marRight w:val="0"/>
                      <w:marTop w:val="0"/>
                      <w:marBottom w:val="0"/>
                      <w:divBdr>
                        <w:top w:val="none" w:sz="0" w:space="0" w:color="auto"/>
                        <w:left w:val="none" w:sz="0" w:space="0" w:color="auto"/>
                        <w:bottom w:val="none" w:sz="0" w:space="0" w:color="auto"/>
                        <w:right w:val="none" w:sz="0" w:space="0" w:color="auto"/>
                      </w:divBdr>
                      <w:divsChild>
                        <w:div w:id="1946382346">
                          <w:marLeft w:val="0"/>
                          <w:marRight w:val="0"/>
                          <w:marTop w:val="0"/>
                          <w:marBottom w:val="0"/>
                          <w:divBdr>
                            <w:top w:val="none" w:sz="0" w:space="0" w:color="auto"/>
                            <w:left w:val="none" w:sz="0" w:space="0" w:color="auto"/>
                            <w:bottom w:val="none" w:sz="0" w:space="0" w:color="auto"/>
                            <w:right w:val="none" w:sz="0" w:space="0" w:color="auto"/>
                          </w:divBdr>
                          <w:divsChild>
                            <w:div w:id="328212635">
                              <w:marLeft w:val="0"/>
                              <w:marRight w:val="0"/>
                              <w:marTop w:val="0"/>
                              <w:marBottom w:val="0"/>
                              <w:divBdr>
                                <w:top w:val="none" w:sz="0" w:space="0" w:color="auto"/>
                                <w:left w:val="none" w:sz="0" w:space="0" w:color="auto"/>
                                <w:bottom w:val="none" w:sz="0" w:space="0" w:color="auto"/>
                                <w:right w:val="none" w:sz="0" w:space="0" w:color="auto"/>
                              </w:divBdr>
                              <w:divsChild>
                                <w:div w:id="1994292723">
                                  <w:marLeft w:val="0"/>
                                  <w:marRight w:val="0"/>
                                  <w:marTop w:val="0"/>
                                  <w:marBottom w:val="0"/>
                                  <w:divBdr>
                                    <w:top w:val="none" w:sz="0" w:space="0" w:color="auto"/>
                                    <w:left w:val="none" w:sz="0" w:space="0" w:color="auto"/>
                                    <w:bottom w:val="none" w:sz="0" w:space="0" w:color="auto"/>
                                    <w:right w:val="none" w:sz="0" w:space="0" w:color="auto"/>
                                  </w:divBdr>
                                  <w:divsChild>
                                    <w:div w:id="152798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7295974">
              <w:marLeft w:val="0"/>
              <w:marRight w:val="0"/>
              <w:marTop w:val="0"/>
              <w:marBottom w:val="0"/>
              <w:divBdr>
                <w:top w:val="none" w:sz="0" w:space="0" w:color="auto"/>
                <w:left w:val="none" w:sz="0" w:space="0" w:color="auto"/>
                <w:bottom w:val="none" w:sz="0" w:space="0" w:color="auto"/>
                <w:right w:val="none" w:sz="0" w:space="0" w:color="auto"/>
              </w:divBdr>
              <w:divsChild>
                <w:div w:id="44649592">
                  <w:marLeft w:val="0"/>
                  <w:marRight w:val="0"/>
                  <w:marTop w:val="0"/>
                  <w:marBottom w:val="0"/>
                  <w:divBdr>
                    <w:top w:val="none" w:sz="0" w:space="0" w:color="auto"/>
                    <w:left w:val="none" w:sz="0" w:space="0" w:color="auto"/>
                    <w:bottom w:val="none" w:sz="0" w:space="0" w:color="auto"/>
                    <w:right w:val="none" w:sz="0" w:space="0" w:color="auto"/>
                  </w:divBdr>
                  <w:divsChild>
                    <w:div w:id="154278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368212">
          <w:marLeft w:val="0"/>
          <w:marRight w:val="0"/>
          <w:marTop w:val="0"/>
          <w:marBottom w:val="0"/>
          <w:divBdr>
            <w:top w:val="none" w:sz="0" w:space="0" w:color="auto"/>
            <w:left w:val="none" w:sz="0" w:space="0" w:color="auto"/>
            <w:bottom w:val="none" w:sz="0" w:space="0" w:color="auto"/>
            <w:right w:val="none" w:sz="0" w:space="0" w:color="auto"/>
          </w:divBdr>
          <w:divsChild>
            <w:div w:id="1191647263">
              <w:marLeft w:val="0"/>
              <w:marRight w:val="0"/>
              <w:marTop w:val="0"/>
              <w:marBottom w:val="0"/>
              <w:divBdr>
                <w:top w:val="none" w:sz="0" w:space="0" w:color="auto"/>
                <w:left w:val="none" w:sz="0" w:space="0" w:color="auto"/>
                <w:bottom w:val="none" w:sz="0" w:space="0" w:color="auto"/>
                <w:right w:val="none" w:sz="0" w:space="0" w:color="auto"/>
              </w:divBdr>
              <w:divsChild>
                <w:div w:id="913585097">
                  <w:marLeft w:val="0"/>
                  <w:marRight w:val="0"/>
                  <w:marTop w:val="0"/>
                  <w:marBottom w:val="0"/>
                  <w:divBdr>
                    <w:top w:val="none" w:sz="0" w:space="0" w:color="auto"/>
                    <w:left w:val="none" w:sz="0" w:space="0" w:color="auto"/>
                    <w:bottom w:val="none" w:sz="0" w:space="0" w:color="auto"/>
                    <w:right w:val="none" w:sz="0" w:space="0" w:color="auto"/>
                  </w:divBdr>
                  <w:divsChild>
                    <w:div w:id="639194960">
                      <w:marLeft w:val="0"/>
                      <w:marRight w:val="0"/>
                      <w:marTop w:val="0"/>
                      <w:marBottom w:val="0"/>
                      <w:divBdr>
                        <w:top w:val="none" w:sz="0" w:space="0" w:color="auto"/>
                        <w:left w:val="none" w:sz="0" w:space="0" w:color="auto"/>
                        <w:bottom w:val="none" w:sz="0" w:space="0" w:color="auto"/>
                        <w:right w:val="none" w:sz="0" w:space="0" w:color="auto"/>
                      </w:divBdr>
                      <w:divsChild>
                        <w:div w:id="1189370517">
                          <w:marLeft w:val="0"/>
                          <w:marRight w:val="0"/>
                          <w:marTop w:val="0"/>
                          <w:marBottom w:val="0"/>
                          <w:divBdr>
                            <w:top w:val="none" w:sz="0" w:space="0" w:color="auto"/>
                            <w:left w:val="none" w:sz="0" w:space="0" w:color="auto"/>
                            <w:bottom w:val="none" w:sz="0" w:space="0" w:color="auto"/>
                            <w:right w:val="none" w:sz="0" w:space="0" w:color="auto"/>
                          </w:divBdr>
                          <w:divsChild>
                            <w:div w:id="1344438042">
                              <w:marLeft w:val="0"/>
                              <w:marRight w:val="0"/>
                              <w:marTop w:val="0"/>
                              <w:marBottom w:val="0"/>
                              <w:divBdr>
                                <w:top w:val="none" w:sz="0" w:space="0" w:color="auto"/>
                                <w:left w:val="none" w:sz="0" w:space="0" w:color="auto"/>
                                <w:bottom w:val="none" w:sz="0" w:space="0" w:color="auto"/>
                                <w:right w:val="none" w:sz="0" w:space="0" w:color="auto"/>
                              </w:divBdr>
                              <w:divsChild>
                                <w:div w:id="801340685">
                                  <w:marLeft w:val="0"/>
                                  <w:marRight w:val="0"/>
                                  <w:marTop w:val="0"/>
                                  <w:marBottom w:val="0"/>
                                  <w:divBdr>
                                    <w:top w:val="none" w:sz="0" w:space="0" w:color="auto"/>
                                    <w:left w:val="none" w:sz="0" w:space="0" w:color="auto"/>
                                    <w:bottom w:val="none" w:sz="0" w:space="0" w:color="auto"/>
                                    <w:right w:val="none" w:sz="0" w:space="0" w:color="auto"/>
                                  </w:divBdr>
                                  <w:divsChild>
                                    <w:div w:id="377901450">
                                      <w:marLeft w:val="0"/>
                                      <w:marRight w:val="0"/>
                                      <w:marTop w:val="0"/>
                                      <w:marBottom w:val="0"/>
                                      <w:divBdr>
                                        <w:top w:val="none" w:sz="0" w:space="0" w:color="auto"/>
                                        <w:left w:val="none" w:sz="0" w:space="0" w:color="auto"/>
                                        <w:bottom w:val="none" w:sz="0" w:space="0" w:color="auto"/>
                                        <w:right w:val="none" w:sz="0" w:space="0" w:color="auto"/>
                                      </w:divBdr>
                                      <w:divsChild>
                                        <w:div w:id="178364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284959">
                                  <w:marLeft w:val="0"/>
                                  <w:marRight w:val="0"/>
                                  <w:marTop w:val="0"/>
                                  <w:marBottom w:val="0"/>
                                  <w:divBdr>
                                    <w:top w:val="none" w:sz="0" w:space="0" w:color="auto"/>
                                    <w:left w:val="none" w:sz="0" w:space="0" w:color="auto"/>
                                    <w:bottom w:val="none" w:sz="0" w:space="0" w:color="auto"/>
                                    <w:right w:val="none" w:sz="0" w:space="0" w:color="auto"/>
                                  </w:divBdr>
                                  <w:divsChild>
                                    <w:div w:id="1755515007">
                                      <w:marLeft w:val="0"/>
                                      <w:marRight w:val="0"/>
                                      <w:marTop w:val="0"/>
                                      <w:marBottom w:val="0"/>
                                      <w:divBdr>
                                        <w:top w:val="none" w:sz="0" w:space="0" w:color="auto"/>
                                        <w:left w:val="none" w:sz="0" w:space="0" w:color="auto"/>
                                        <w:bottom w:val="none" w:sz="0" w:space="0" w:color="auto"/>
                                        <w:right w:val="none" w:sz="0" w:space="0" w:color="auto"/>
                                      </w:divBdr>
                                      <w:divsChild>
                                        <w:div w:id="844637710">
                                          <w:marLeft w:val="0"/>
                                          <w:marRight w:val="0"/>
                                          <w:marTop w:val="0"/>
                                          <w:marBottom w:val="0"/>
                                          <w:divBdr>
                                            <w:top w:val="none" w:sz="0" w:space="0" w:color="auto"/>
                                            <w:left w:val="none" w:sz="0" w:space="0" w:color="auto"/>
                                            <w:bottom w:val="none" w:sz="0" w:space="0" w:color="auto"/>
                                            <w:right w:val="none" w:sz="0" w:space="0" w:color="auto"/>
                                          </w:divBdr>
                                          <w:divsChild>
                                            <w:div w:id="891691425">
                                              <w:marLeft w:val="0"/>
                                              <w:marRight w:val="0"/>
                                              <w:marTop w:val="0"/>
                                              <w:marBottom w:val="0"/>
                                              <w:divBdr>
                                                <w:top w:val="none" w:sz="0" w:space="0" w:color="auto"/>
                                                <w:left w:val="none" w:sz="0" w:space="0" w:color="auto"/>
                                                <w:bottom w:val="none" w:sz="0" w:space="0" w:color="auto"/>
                                                <w:right w:val="none" w:sz="0" w:space="0" w:color="auto"/>
                                              </w:divBdr>
                                              <w:divsChild>
                                                <w:div w:id="209053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992995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engagedmd.com/blog/unlocking-better-health-outcomes-the-power-of-patient-education" TargetMode="External"/><Relationship Id="rId13" Type="http://schemas.openxmlformats.org/officeDocument/2006/relationships/hyperlink" Target="https://www.helloglobo.com/blog/decreasing-health-disparities-through-patient-education-1" TargetMode="External"/><Relationship Id="rId18" Type="http://schemas.openxmlformats.org/officeDocument/2006/relationships/image" Target="media/image4.png"/><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hyperlink" Target="https://www.researchgate.net/publication/311963548_Nursing_students'_perspectives_regarding_challenges_of_patient_education_in_clinical_settings" TargetMode="External"/><Relationship Id="rId1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pmc.ncbi.nlm.nih.gov/articles/PMC11026867/" TargetMode="External"/><Relationship Id="rId5" Type="http://schemas.openxmlformats.org/officeDocument/2006/relationships/footnotes" Target="footnotes.xml"/><Relationship Id="rId15" Type="http://schemas.openxmlformats.org/officeDocument/2006/relationships/hyperlink" Target="https://www.micromd.com/blogmd/patient-education-challenges/" TargetMode="External"/><Relationship Id="rId23" Type="http://schemas.openxmlformats.org/officeDocument/2006/relationships/theme" Target="theme/theme1.xml"/><Relationship Id="rId10" Type="http://schemas.openxmlformats.org/officeDocument/2006/relationships/hyperlink" Target="https://academic.oup.com/jamiaopen/article/6/1/ooac085/6991320" TargetMode="External"/><Relationship Id="rId19"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hyperlink" Target="https://pmc.ncbi.nlm.nih.gov/articles/PMC11026867/" TargetMode="External"/><Relationship Id="rId14" Type="http://schemas.openxmlformats.org/officeDocument/2006/relationships/hyperlink" Target="https://www.ncbi.nlm.nih.gov/pmc/articles/PMC4319273/"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TotalTime>
  <Pages>4</Pages>
  <Words>1051</Words>
  <Characters>5647</Characters>
  <Application>Microsoft Office Word</Application>
  <DocSecurity>0</DocSecurity>
  <Lines>166</Lines>
  <Paragraphs>47</Paragraphs>
  <ScaleCrop>false</ScaleCrop>
  <Company/>
  <LinksUpToDate>false</LinksUpToDate>
  <CharactersWithSpaces>6651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tanler</dc:creator>
  <cp:keywords/>
  <dc:description/>
  <cp:lastModifiedBy>richard tanler</cp:lastModifiedBy>
  <cp:revision>4</cp:revision>
  <cp:lastPrinted>2026-02-01T20:55:00Z</cp:lastPrinted>
  <dcterms:created xsi:type="dcterms:W3CDTF">2026-01-28T16:28:00Z</dcterms:created>
  <dcterms:modified xsi:type="dcterms:W3CDTF">2026-02-01T20:55:00Z</dcterms:modified>
</cp:coreProperties>
</file>